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C61D" w14:textId="77777777" w:rsidR="00B02EC3" w:rsidRDefault="00B02EC3" w:rsidP="00B02EC3">
      <w:pPr>
        <w:pStyle w:val="NormalWeb"/>
        <w:rPr>
          <w:color w:val="000000"/>
          <w:sz w:val="27"/>
          <w:szCs w:val="27"/>
        </w:rPr>
      </w:pPr>
      <w:r>
        <w:rPr>
          <w:color w:val="000000"/>
          <w:sz w:val="27"/>
          <w:szCs w:val="27"/>
        </w:rPr>
        <w:t>PROVINCIA DE BUENOS AIRES</w:t>
      </w:r>
    </w:p>
    <w:p w14:paraId="39BB0B52" w14:textId="77777777" w:rsidR="00B02EC3" w:rsidRDefault="00B02EC3" w:rsidP="00B02EC3">
      <w:pPr>
        <w:pStyle w:val="NormalWeb"/>
        <w:rPr>
          <w:color w:val="000000"/>
          <w:sz w:val="27"/>
          <w:szCs w:val="27"/>
        </w:rPr>
      </w:pPr>
      <w:r>
        <w:rPr>
          <w:color w:val="000000"/>
          <w:sz w:val="27"/>
          <w:szCs w:val="27"/>
        </w:rPr>
        <w:t>DIRECCIÓN GENERAL DE CULTURA Y EDUCACIÓN</w:t>
      </w:r>
    </w:p>
    <w:p w14:paraId="57AE18E3" w14:textId="77777777" w:rsidR="00B02EC3" w:rsidRDefault="00B02EC3" w:rsidP="00B02EC3">
      <w:pPr>
        <w:pStyle w:val="NormalWeb"/>
        <w:rPr>
          <w:color w:val="000000"/>
          <w:sz w:val="27"/>
          <w:szCs w:val="27"/>
        </w:rPr>
      </w:pPr>
      <w:r>
        <w:rPr>
          <w:color w:val="000000"/>
          <w:sz w:val="27"/>
          <w:szCs w:val="27"/>
        </w:rPr>
        <w:t>DIRECCIÓN DE EDUCACIÓN SUPERIOR</w:t>
      </w:r>
    </w:p>
    <w:p w14:paraId="4CFD9CF9" w14:textId="77777777" w:rsidR="00B02EC3" w:rsidRDefault="00B02EC3" w:rsidP="00B02EC3">
      <w:pPr>
        <w:pStyle w:val="NormalWeb"/>
        <w:rPr>
          <w:color w:val="000000"/>
          <w:sz w:val="27"/>
          <w:szCs w:val="27"/>
        </w:rPr>
      </w:pPr>
      <w:r>
        <w:rPr>
          <w:color w:val="000000"/>
          <w:sz w:val="27"/>
          <w:szCs w:val="27"/>
        </w:rPr>
        <w:t>INSTITUTO DE FORMACIÓN DOCENTE Y TÉCNICA Nº 46</w:t>
      </w:r>
    </w:p>
    <w:p w14:paraId="387BD480" w14:textId="77777777" w:rsidR="00B02EC3" w:rsidRDefault="00B02EC3" w:rsidP="00B02EC3">
      <w:pPr>
        <w:pStyle w:val="NormalWeb"/>
        <w:rPr>
          <w:color w:val="000000"/>
          <w:sz w:val="27"/>
          <w:szCs w:val="27"/>
        </w:rPr>
      </w:pPr>
      <w:r>
        <w:rPr>
          <w:color w:val="000000"/>
          <w:sz w:val="27"/>
          <w:szCs w:val="27"/>
        </w:rPr>
        <w:t>CARRERA: Profesorado en Geografía.</w:t>
      </w:r>
    </w:p>
    <w:p w14:paraId="0193F664" w14:textId="77777777" w:rsidR="00B02EC3" w:rsidRDefault="00B02EC3" w:rsidP="00B02EC3">
      <w:pPr>
        <w:pStyle w:val="NormalWeb"/>
        <w:rPr>
          <w:color w:val="000000"/>
          <w:sz w:val="27"/>
          <w:szCs w:val="27"/>
        </w:rPr>
      </w:pPr>
      <w:r>
        <w:rPr>
          <w:color w:val="000000"/>
          <w:sz w:val="27"/>
          <w:szCs w:val="27"/>
        </w:rPr>
        <w:t>ESPACIO CURRICULAR: Espacio de la Construcción de la Práctica Docente I.</w:t>
      </w:r>
    </w:p>
    <w:p w14:paraId="245FFD2C" w14:textId="77777777" w:rsidR="00B02EC3" w:rsidRDefault="00B02EC3" w:rsidP="00B02EC3">
      <w:pPr>
        <w:pStyle w:val="NormalWeb"/>
        <w:rPr>
          <w:color w:val="000000"/>
          <w:sz w:val="27"/>
          <w:szCs w:val="27"/>
        </w:rPr>
      </w:pPr>
      <w:r>
        <w:rPr>
          <w:color w:val="000000"/>
          <w:sz w:val="27"/>
          <w:szCs w:val="27"/>
        </w:rPr>
        <w:t>CURSO: primer año. Grupo 2.</w:t>
      </w:r>
    </w:p>
    <w:p w14:paraId="11804639" w14:textId="202E8AC6" w:rsidR="00B02EC3" w:rsidRDefault="00B02EC3" w:rsidP="00B02EC3">
      <w:pPr>
        <w:pStyle w:val="NormalWeb"/>
        <w:rPr>
          <w:color w:val="000000"/>
          <w:sz w:val="27"/>
          <w:szCs w:val="27"/>
        </w:rPr>
      </w:pPr>
      <w:r>
        <w:rPr>
          <w:color w:val="000000"/>
          <w:sz w:val="27"/>
          <w:szCs w:val="27"/>
        </w:rPr>
        <w:t>CICLO LECTIVO: 202</w:t>
      </w:r>
      <w:r w:rsidR="00303896">
        <w:rPr>
          <w:color w:val="000000"/>
          <w:sz w:val="27"/>
          <w:szCs w:val="27"/>
        </w:rPr>
        <w:t>2</w:t>
      </w:r>
      <w:r>
        <w:rPr>
          <w:color w:val="000000"/>
          <w:sz w:val="27"/>
          <w:szCs w:val="27"/>
        </w:rPr>
        <w:t>.</w:t>
      </w:r>
    </w:p>
    <w:p w14:paraId="0112B165" w14:textId="77777777" w:rsidR="00B02EC3" w:rsidRDefault="00B02EC3" w:rsidP="00B02EC3">
      <w:pPr>
        <w:pStyle w:val="NormalWeb"/>
        <w:rPr>
          <w:color w:val="000000"/>
          <w:sz w:val="27"/>
          <w:szCs w:val="27"/>
        </w:rPr>
      </w:pPr>
      <w:r>
        <w:rPr>
          <w:color w:val="000000"/>
          <w:sz w:val="27"/>
          <w:szCs w:val="27"/>
        </w:rPr>
        <w:t>CANTIDAD DE HORAS SEMANALES: 5 módulos semanales.</w:t>
      </w:r>
    </w:p>
    <w:p w14:paraId="452C1FC2" w14:textId="30163A5A" w:rsidR="00B02EC3" w:rsidRDefault="00B02EC3" w:rsidP="00B02EC3">
      <w:pPr>
        <w:pStyle w:val="NormalWeb"/>
        <w:rPr>
          <w:color w:val="000000"/>
          <w:sz w:val="27"/>
          <w:szCs w:val="27"/>
        </w:rPr>
      </w:pPr>
      <w:r>
        <w:rPr>
          <w:color w:val="000000"/>
          <w:sz w:val="27"/>
          <w:szCs w:val="27"/>
        </w:rPr>
        <w:t>PROFESORAS: Amanda Mabel Zanga – Verónica Ricartez</w:t>
      </w:r>
      <w:r w:rsidR="000A178C">
        <w:rPr>
          <w:color w:val="000000"/>
          <w:sz w:val="27"/>
          <w:szCs w:val="27"/>
        </w:rPr>
        <w:t xml:space="preserve"> (Suplente Verónica Caminos)</w:t>
      </w:r>
    </w:p>
    <w:p w14:paraId="48CB302E" w14:textId="77777777" w:rsidR="00B02EC3" w:rsidRDefault="00B02EC3" w:rsidP="00B02EC3">
      <w:pPr>
        <w:pStyle w:val="NormalWeb"/>
        <w:rPr>
          <w:color w:val="000000"/>
          <w:sz w:val="27"/>
          <w:szCs w:val="27"/>
        </w:rPr>
      </w:pPr>
      <w:r>
        <w:rPr>
          <w:color w:val="000000"/>
          <w:sz w:val="27"/>
          <w:szCs w:val="27"/>
        </w:rPr>
        <w:t>PLAN AUTORIZADO.</w:t>
      </w:r>
    </w:p>
    <w:p w14:paraId="3604221D" w14:textId="77777777" w:rsidR="00B02EC3" w:rsidRDefault="00B02EC3" w:rsidP="00B02EC3">
      <w:pPr>
        <w:pStyle w:val="NormalWeb"/>
        <w:rPr>
          <w:color w:val="000000"/>
          <w:sz w:val="27"/>
          <w:szCs w:val="27"/>
        </w:rPr>
      </w:pPr>
      <w:r>
        <w:rPr>
          <w:color w:val="000000"/>
          <w:sz w:val="27"/>
          <w:szCs w:val="27"/>
        </w:rPr>
        <w:t>1.- FUNCIONES DE LA CÁTEDRA: fortalecimiento de las actividades de formación y de extensión, sobre la base de investigación:</w:t>
      </w:r>
    </w:p>
    <w:p w14:paraId="500588BB" w14:textId="4EDF8373" w:rsidR="00B02EC3" w:rsidRDefault="00B02EC3" w:rsidP="00B02EC3">
      <w:pPr>
        <w:pStyle w:val="NormalWeb"/>
        <w:rPr>
          <w:color w:val="000000"/>
          <w:sz w:val="27"/>
          <w:szCs w:val="27"/>
        </w:rPr>
      </w:pPr>
      <w:r>
        <w:rPr>
          <w:color w:val="000000"/>
          <w:sz w:val="27"/>
          <w:szCs w:val="27"/>
        </w:rPr>
        <w:t>Docencia: teórica práctica sobre historia de la educación, integración de la práctica de la enseñanza y la construcción del rol docente, PEI y observación institucional. Se agregan descripción de instituciones: solidarias, rurales, de contextos de encierro, no graduadas, hospitalarias, islas y otras.</w:t>
      </w:r>
    </w:p>
    <w:p w14:paraId="7F5B4AB1" w14:textId="77777777" w:rsidR="00B02EC3" w:rsidRDefault="00B02EC3" w:rsidP="00B02EC3">
      <w:pPr>
        <w:pStyle w:val="NormalWeb"/>
        <w:rPr>
          <w:color w:val="000000"/>
          <w:sz w:val="27"/>
          <w:szCs w:val="27"/>
        </w:rPr>
      </w:pPr>
      <w:r>
        <w:rPr>
          <w:color w:val="000000"/>
          <w:sz w:val="27"/>
          <w:szCs w:val="27"/>
        </w:rPr>
        <w:t>2.- FUNDAMENTACIÓN</w:t>
      </w:r>
    </w:p>
    <w:p w14:paraId="6C4D638E" w14:textId="4A5511AF" w:rsidR="00B02EC3" w:rsidRDefault="00B02EC3" w:rsidP="00B02EC3">
      <w:pPr>
        <w:pStyle w:val="NormalWeb"/>
        <w:rPr>
          <w:color w:val="000000"/>
          <w:sz w:val="27"/>
          <w:szCs w:val="27"/>
        </w:rPr>
      </w:pPr>
      <w:r>
        <w:rPr>
          <w:color w:val="000000"/>
          <w:sz w:val="27"/>
          <w:szCs w:val="27"/>
        </w:rPr>
        <w:t>Observar y analizar las escuelas de conurbano bonaerense es encontrar una realidad social que ubica al futuro docente en su ámbito de trabajo. Conocer los actores que en ellas están es ver solicitud y esperanza para la sociedad, dentro del entramado de relaciones que ellos viven como comunidad educativa. Construir una mirada sobre esa realidad es el eje central de este Espacio Curricular, ensayando proyectos que acerquen respuestas a sus demandas, incluyendo herramientas virtuales.</w:t>
      </w:r>
    </w:p>
    <w:p w14:paraId="3C944788" w14:textId="1F8907E5" w:rsidR="00A40F6F" w:rsidRDefault="00A40F6F" w:rsidP="00B02EC3">
      <w:pPr>
        <w:pStyle w:val="NormalWeb"/>
        <w:rPr>
          <w:color w:val="000000"/>
          <w:sz w:val="27"/>
          <w:szCs w:val="27"/>
        </w:rPr>
      </w:pPr>
    </w:p>
    <w:p w14:paraId="6700ADB6" w14:textId="77777777" w:rsidR="00A40F6F" w:rsidRDefault="00A40F6F" w:rsidP="00B02EC3">
      <w:pPr>
        <w:pStyle w:val="NormalWeb"/>
        <w:rPr>
          <w:color w:val="000000"/>
          <w:sz w:val="27"/>
          <w:szCs w:val="27"/>
        </w:rPr>
      </w:pPr>
    </w:p>
    <w:p w14:paraId="6FF13725" w14:textId="77777777" w:rsidR="00B02EC3" w:rsidRDefault="00B02EC3" w:rsidP="00B02EC3">
      <w:pPr>
        <w:pStyle w:val="NormalWeb"/>
        <w:rPr>
          <w:color w:val="000000"/>
          <w:sz w:val="27"/>
          <w:szCs w:val="27"/>
        </w:rPr>
      </w:pPr>
      <w:r>
        <w:rPr>
          <w:color w:val="000000"/>
          <w:sz w:val="27"/>
          <w:szCs w:val="27"/>
        </w:rPr>
        <w:t>3.- EXPECTATIVAS DE LOGRO</w:t>
      </w:r>
    </w:p>
    <w:p w14:paraId="13DD6A53" w14:textId="77777777" w:rsidR="00B02EC3" w:rsidRDefault="00B02EC3" w:rsidP="00B02EC3">
      <w:pPr>
        <w:pStyle w:val="NormalWeb"/>
        <w:rPr>
          <w:color w:val="000000"/>
          <w:sz w:val="27"/>
          <w:szCs w:val="27"/>
        </w:rPr>
      </w:pPr>
      <w:r>
        <w:rPr>
          <w:color w:val="000000"/>
          <w:sz w:val="27"/>
          <w:szCs w:val="27"/>
        </w:rPr>
        <w:t>- Comprensión el Espacio de la Práctica Docente como producto de la convergencia entre teoría y práctica.</w:t>
      </w:r>
    </w:p>
    <w:p w14:paraId="3044AA93" w14:textId="77777777" w:rsidR="00B02EC3" w:rsidRDefault="00B02EC3" w:rsidP="00B02EC3">
      <w:pPr>
        <w:pStyle w:val="NormalWeb"/>
        <w:rPr>
          <w:color w:val="000000"/>
          <w:sz w:val="27"/>
          <w:szCs w:val="27"/>
        </w:rPr>
      </w:pPr>
      <w:r>
        <w:rPr>
          <w:color w:val="000000"/>
          <w:sz w:val="27"/>
          <w:szCs w:val="27"/>
        </w:rPr>
        <w:t>- Análisis de la diversidad de la realidad educativa argentina: instituciones educativas de islas, rurales, hospitales, cárceles, y otras.</w:t>
      </w:r>
    </w:p>
    <w:p w14:paraId="55509AA0" w14:textId="77777777" w:rsidR="00B02EC3" w:rsidRDefault="00B02EC3" w:rsidP="00B02EC3">
      <w:pPr>
        <w:pStyle w:val="NormalWeb"/>
        <w:rPr>
          <w:color w:val="000000"/>
          <w:sz w:val="27"/>
          <w:szCs w:val="27"/>
        </w:rPr>
      </w:pPr>
      <w:r>
        <w:rPr>
          <w:color w:val="000000"/>
          <w:sz w:val="27"/>
          <w:szCs w:val="27"/>
        </w:rPr>
        <w:t>- Reconocimiento de roles y de funciones institucionales.</w:t>
      </w:r>
    </w:p>
    <w:p w14:paraId="1048C212" w14:textId="77777777" w:rsidR="00B02EC3" w:rsidRDefault="00B02EC3" w:rsidP="00B02EC3">
      <w:pPr>
        <w:pStyle w:val="NormalWeb"/>
        <w:rPr>
          <w:color w:val="000000"/>
          <w:sz w:val="27"/>
          <w:szCs w:val="27"/>
        </w:rPr>
      </w:pPr>
      <w:r>
        <w:rPr>
          <w:color w:val="000000"/>
          <w:sz w:val="27"/>
          <w:szCs w:val="27"/>
        </w:rPr>
        <w:t>- Identificación de los procesos de la historia educativa argentina.</w:t>
      </w:r>
    </w:p>
    <w:p w14:paraId="5249ED20" w14:textId="77777777" w:rsidR="00B02EC3" w:rsidRDefault="00B02EC3" w:rsidP="00B02EC3">
      <w:pPr>
        <w:pStyle w:val="NormalWeb"/>
        <w:rPr>
          <w:color w:val="000000"/>
          <w:sz w:val="27"/>
          <w:szCs w:val="27"/>
        </w:rPr>
      </w:pPr>
      <w:r>
        <w:rPr>
          <w:color w:val="000000"/>
          <w:sz w:val="27"/>
          <w:szCs w:val="27"/>
        </w:rPr>
        <w:t>- Análisis el rol solidario de la escuela.</w:t>
      </w:r>
    </w:p>
    <w:p w14:paraId="791AD47D" w14:textId="77777777" w:rsidR="00B02EC3" w:rsidRDefault="00B02EC3" w:rsidP="00B02EC3">
      <w:pPr>
        <w:pStyle w:val="NormalWeb"/>
        <w:rPr>
          <w:color w:val="000000"/>
          <w:sz w:val="27"/>
          <w:szCs w:val="27"/>
        </w:rPr>
      </w:pPr>
      <w:r>
        <w:rPr>
          <w:color w:val="000000"/>
          <w:sz w:val="27"/>
          <w:szCs w:val="27"/>
        </w:rPr>
        <w:t>- Construcción y valorización del PEI.</w:t>
      </w:r>
    </w:p>
    <w:p w14:paraId="1556C6E2" w14:textId="2650DFC1" w:rsidR="00B02EC3" w:rsidRDefault="00B02EC3" w:rsidP="00B02EC3">
      <w:pPr>
        <w:pStyle w:val="NormalWeb"/>
        <w:rPr>
          <w:color w:val="000000"/>
          <w:sz w:val="27"/>
          <w:szCs w:val="27"/>
        </w:rPr>
      </w:pPr>
      <w:r>
        <w:rPr>
          <w:color w:val="000000"/>
          <w:sz w:val="27"/>
          <w:szCs w:val="27"/>
        </w:rPr>
        <w:t>- Adaptación a la modalidad no presencial</w:t>
      </w:r>
      <w:r w:rsidR="00A40F6F">
        <w:rPr>
          <w:color w:val="000000"/>
          <w:sz w:val="27"/>
          <w:szCs w:val="27"/>
        </w:rPr>
        <w:t>,</w:t>
      </w:r>
      <w:r>
        <w:rPr>
          <w:color w:val="000000"/>
          <w:sz w:val="27"/>
          <w:szCs w:val="27"/>
        </w:rPr>
        <w:t xml:space="preserve"> de enseñanza- aprendizaje.</w:t>
      </w:r>
    </w:p>
    <w:p w14:paraId="07A4B566" w14:textId="77777777" w:rsidR="00CB30F7" w:rsidRDefault="00CB30F7" w:rsidP="00B02EC3">
      <w:pPr>
        <w:pStyle w:val="NormalWeb"/>
        <w:rPr>
          <w:color w:val="000000"/>
          <w:sz w:val="27"/>
          <w:szCs w:val="27"/>
        </w:rPr>
      </w:pPr>
    </w:p>
    <w:p w14:paraId="3D188F2A" w14:textId="77777777" w:rsidR="00B02EC3" w:rsidRDefault="00B02EC3" w:rsidP="00B02EC3">
      <w:pPr>
        <w:pStyle w:val="NormalWeb"/>
        <w:rPr>
          <w:color w:val="000000"/>
          <w:sz w:val="27"/>
          <w:szCs w:val="27"/>
        </w:rPr>
      </w:pPr>
      <w:r>
        <w:rPr>
          <w:color w:val="000000"/>
          <w:sz w:val="27"/>
          <w:szCs w:val="27"/>
        </w:rPr>
        <w:t>4.- PROPÓSITOS DEL DOCENTE</w:t>
      </w:r>
    </w:p>
    <w:p w14:paraId="72390789" w14:textId="77777777" w:rsidR="00B02EC3" w:rsidRDefault="00B02EC3" w:rsidP="00B02EC3">
      <w:pPr>
        <w:pStyle w:val="NormalWeb"/>
        <w:rPr>
          <w:color w:val="000000"/>
          <w:sz w:val="27"/>
          <w:szCs w:val="27"/>
        </w:rPr>
      </w:pPr>
      <w:r>
        <w:rPr>
          <w:color w:val="000000"/>
          <w:sz w:val="27"/>
          <w:szCs w:val="27"/>
        </w:rPr>
        <w:t>- Identificar las variables intervinientes en las enseñanzas y en los aprendizajes de las Ciencias Sociales.</w:t>
      </w:r>
    </w:p>
    <w:p w14:paraId="10E30557" w14:textId="77777777" w:rsidR="00B02EC3" w:rsidRDefault="00B02EC3" w:rsidP="00B02EC3">
      <w:pPr>
        <w:pStyle w:val="NormalWeb"/>
        <w:rPr>
          <w:color w:val="000000"/>
          <w:sz w:val="27"/>
          <w:szCs w:val="27"/>
        </w:rPr>
      </w:pPr>
      <w:r>
        <w:rPr>
          <w:color w:val="000000"/>
          <w:sz w:val="27"/>
          <w:szCs w:val="27"/>
        </w:rPr>
        <w:t>- Comparar situaciones institucionales en el hacer diario.</w:t>
      </w:r>
    </w:p>
    <w:p w14:paraId="705083BD" w14:textId="7FA1AFFB" w:rsidR="00B02EC3" w:rsidRDefault="00B02EC3" w:rsidP="00B02EC3">
      <w:pPr>
        <w:pStyle w:val="NormalWeb"/>
        <w:rPr>
          <w:color w:val="000000"/>
          <w:sz w:val="27"/>
          <w:szCs w:val="27"/>
        </w:rPr>
      </w:pPr>
      <w:r>
        <w:rPr>
          <w:color w:val="000000"/>
          <w:sz w:val="27"/>
          <w:szCs w:val="27"/>
        </w:rPr>
        <w:t>- Analizar procesos socio – educativos del nivel medio, en la realidad bonaerense</w:t>
      </w:r>
      <w:r w:rsidR="00303896">
        <w:rPr>
          <w:color w:val="000000"/>
          <w:sz w:val="27"/>
          <w:szCs w:val="27"/>
        </w:rPr>
        <w:t>.</w:t>
      </w:r>
    </w:p>
    <w:p w14:paraId="5BDADF25" w14:textId="77777777" w:rsidR="00B02EC3" w:rsidRDefault="00B02EC3" w:rsidP="00B02EC3">
      <w:pPr>
        <w:pStyle w:val="NormalWeb"/>
        <w:rPr>
          <w:color w:val="000000"/>
          <w:sz w:val="27"/>
          <w:szCs w:val="27"/>
        </w:rPr>
      </w:pPr>
      <w:r>
        <w:rPr>
          <w:color w:val="000000"/>
          <w:sz w:val="27"/>
          <w:szCs w:val="27"/>
        </w:rPr>
        <w:t>- Registrar y analizar información obtenida en las instituciones educativas que se visiten, con sentido crítico.</w:t>
      </w:r>
    </w:p>
    <w:p w14:paraId="76AF8773" w14:textId="77777777" w:rsidR="00B02EC3" w:rsidRDefault="00B02EC3" w:rsidP="00B02EC3">
      <w:pPr>
        <w:pStyle w:val="NormalWeb"/>
        <w:rPr>
          <w:color w:val="000000"/>
          <w:sz w:val="27"/>
          <w:szCs w:val="27"/>
        </w:rPr>
      </w:pPr>
      <w:r>
        <w:rPr>
          <w:color w:val="000000"/>
          <w:sz w:val="27"/>
          <w:szCs w:val="27"/>
        </w:rPr>
        <w:t>- Reconocer la necesidad de la idoneidad en el ejercicio de la profesión docente.</w:t>
      </w:r>
    </w:p>
    <w:p w14:paraId="46EC2E07" w14:textId="77777777" w:rsidR="00B02EC3" w:rsidRDefault="00B02EC3" w:rsidP="00B02EC3">
      <w:pPr>
        <w:pStyle w:val="NormalWeb"/>
        <w:rPr>
          <w:color w:val="000000"/>
          <w:sz w:val="27"/>
          <w:szCs w:val="27"/>
        </w:rPr>
      </w:pPr>
      <w:r>
        <w:rPr>
          <w:color w:val="000000"/>
          <w:sz w:val="27"/>
          <w:szCs w:val="27"/>
        </w:rPr>
        <w:t>- Comprender el significado del PEI en la calidad educativa.</w:t>
      </w:r>
    </w:p>
    <w:p w14:paraId="6DAEA811" w14:textId="77777777" w:rsidR="00B02EC3" w:rsidRDefault="00B02EC3" w:rsidP="00B02EC3">
      <w:pPr>
        <w:pStyle w:val="NormalWeb"/>
        <w:rPr>
          <w:color w:val="000000"/>
          <w:sz w:val="27"/>
          <w:szCs w:val="27"/>
        </w:rPr>
      </w:pPr>
      <w:r>
        <w:rPr>
          <w:color w:val="000000"/>
          <w:sz w:val="27"/>
          <w:szCs w:val="27"/>
        </w:rPr>
        <w:t>- Observar la historia de la educación argentina como fuente básica de la construcción del rol docente.</w:t>
      </w:r>
    </w:p>
    <w:p w14:paraId="60729919" w14:textId="77777777" w:rsidR="00B02EC3" w:rsidRDefault="00B02EC3" w:rsidP="00B02EC3">
      <w:pPr>
        <w:pStyle w:val="NormalWeb"/>
        <w:rPr>
          <w:color w:val="000000"/>
          <w:sz w:val="27"/>
          <w:szCs w:val="27"/>
        </w:rPr>
      </w:pPr>
      <w:r>
        <w:rPr>
          <w:color w:val="000000"/>
          <w:sz w:val="27"/>
          <w:szCs w:val="27"/>
        </w:rPr>
        <w:t>- Comprender la función solidaria de la escuela.</w:t>
      </w:r>
    </w:p>
    <w:p w14:paraId="276836EA" w14:textId="77777777" w:rsidR="00B02EC3" w:rsidRDefault="00B02EC3" w:rsidP="00B02EC3">
      <w:pPr>
        <w:pStyle w:val="NormalWeb"/>
        <w:rPr>
          <w:color w:val="000000"/>
          <w:sz w:val="27"/>
          <w:szCs w:val="27"/>
        </w:rPr>
      </w:pPr>
      <w:r>
        <w:rPr>
          <w:color w:val="000000"/>
          <w:sz w:val="27"/>
          <w:szCs w:val="27"/>
        </w:rPr>
        <w:lastRenderedPageBreak/>
        <w:t>- Relacionar distintas escuelas: rurales, hospitalarias y otras.</w:t>
      </w:r>
    </w:p>
    <w:p w14:paraId="640F78E3" w14:textId="77777777" w:rsidR="00B02EC3" w:rsidRDefault="00B02EC3" w:rsidP="00B02EC3">
      <w:pPr>
        <w:pStyle w:val="NormalWeb"/>
        <w:rPr>
          <w:color w:val="000000"/>
          <w:sz w:val="27"/>
          <w:szCs w:val="27"/>
        </w:rPr>
      </w:pPr>
    </w:p>
    <w:p w14:paraId="409D7A0D" w14:textId="54CFCC11" w:rsidR="00B02EC3" w:rsidRDefault="00B02EC3" w:rsidP="00B02EC3">
      <w:pPr>
        <w:pStyle w:val="NormalWeb"/>
        <w:rPr>
          <w:color w:val="000000"/>
          <w:sz w:val="27"/>
          <w:szCs w:val="27"/>
        </w:rPr>
      </w:pPr>
      <w:r>
        <w:rPr>
          <w:color w:val="000000"/>
          <w:sz w:val="27"/>
          <w:szCs w:val="27"/>
        </w:rPr>
        <w:t>5.- ENCUADRE METODOLÓGICO</w:t>
      </w:r>
    </w:p>
    <w:p w14:paraId="42D482FD" w14:textId="77777777" w:rsidR="00CB30F7" w:rsidRDefault="00CB30F7" w:rsidP="00B02EC3">
      <w:pPr>
        <w:pStyle w:val="NormalWeb"/>
        <w:rPr>
          <w:color w:val="000000"/>
          <w:sz w:val="27"/>
          <w:szCs w:val="27"/>
        </w:rPr>
      </w:pPr>
    </w:p>
    <w:p w14:paraId="25C0B4A7" w14:textId="77777777" w:rsidR="00B02EC3" w:rsidRDefault="00B02EC3" w:rsidP="00B02EC3">
      <w:pPr>
        <w:pStyle w:val="NormalWeb"/>
        <w:rPr>
          <w:color w:val="000000"/>
          <w:sz w:val="27"/>
          <w:szCs w:val="27"/>
        </w:rPr>
      </w:pPr>
      <w:r>
        <w:rPr>
          <w:color w:val="000000"/>
          <w:sz w:val="27"/>
          <w:szCs w:val="27"/>
        </w:rPr>
        <w:t>Exposición y dinámica de grupos.</w:t>
      </w:r>
    </w:p>
    <w:p w14:paraId="6CDF2556" w14:textId="77777777" w:rsidR="00B02EC3" w:rsidRDefault="00B02EC3" w:rsidP="00B02EC3">
      <w:pPr>
        <w:pStyle w:val="NormalWeb"/>
        <w:rPr>
          <w:color w:val="000000"/>
          <w:sz w:val="27"/>
          <w:szCs w:val="27"/>
        </w:rPr>
      </w:pPr>
      <w:r>
        <w:rPr>
          <w:color w:val="000000"/>
          <w:sz w:val="27"/>
          <w:szCs w:val="27"/>
        </w:rPr>
        <w:t>Conferencias sobre escuelas de diferentes clases.</w:t>
      </w:r>
    </w:p>
    <w:p w14:paraId="47A836B3" w14:textId="4636CC34" w:rsidR="00B02EC3" w:rsidRDefault="00B02EC3" w:rsidP="00B02EC3">
      <w:pPr>
        <w:pStyle w:val="NormalWeb"/>
        <w:rPr>
          <w:color w:val="000000"/>
          <w:sz w:val="27"/>
          <w:szCs w:val="27"/>
        </w:rPr>
      </w:pPr>
      <w:r>
        <w:rPr>
          <w:color w:val="000000"/>
          <w:sz w:val="27"/>
          <w:szCs w:val="27"/>
        </w:rPr>
        <w:t>Visitas a escuelas de características distintas, con hipóte</w:t>
      </w:r>
      <w:r w:rsidR="00577DE0">
        <w:rPr>
          <w:color w:val="000000"/>
          <w:sz w:val="27"/>
          <w:szCs w:val="27"/>
        </w:rPr>
        <w:t>sis provisorias sobre el futuro</w:t>
      </w:r>
      <w:r w:rsidR="00303896">
        <w:rPr>
          <w:color w:val="000000"/>
          <w:sz w:val="27"/>
          <w:szCs w:val="27"/>
        </w:rPr>
        <w:t>.</w:t>
      </w:r>
    </w:p>
    <w:p w14:paraId="1B473E95" w14:textId="0FA841E5" w:rsidR="00577DE0" w:rsidRDefault="00B02EC3" w:rsidP="00B02EC3">
      <w:pPr>
        <w:pStyle w:val="NormalWeb"/>
        <w:rPr>
          <w:color w:val="000000"/>
          <w:sz w:val="27"/>
          <w:szCs w:val="27"/>
        </w:rPr>
      </w:pPr>
      <w:r>
        <w:rPr>
          <w:color w:val="000000"/>
          <w:sz w:val="27"/>
          <w:szCs w:val="27"/>
        </w:rPr>
        <w:t>Trabajos escritos y orales</w:t>
      </w:r>
      <w:r w:rsidR="00CB30F7">
        <w:rPr>
          <w:color w:val="000000"/>
          <w:sz w:val="27"/>
          <w:szCs w:val="27"/>
        </w:rPr>
        <w:t>, de materiales presenciales y a distancia.</w:t>
      </w:r>
    </w:p>
    <w:p w14:paraId="613AF697" w14:textId="77777777" w:rsidR="00CB30F7" w:rsidRDefault="00CB30F7" w:rsidP="00B02EC3">
      <w:pPr>
        <w:pStyle w:val="NormalWeb"/>
        <w:rPr>
          <w:color w:val="000000"/>
          <w:sz w:val="27"/>
          <w:szCs w:val="27"/>
        </w:rPr>
      </w:pPr>
    </w:p>
    <w:p w14:paraId="17388D88" w14:textId="44F4B6F2" w:rsidR="00B02EC3" w:rsidRDefault="00B02EC3" w:rsidP="00B02EC3">
      <w:pPr>
        <w:pStyle w:val="NormalWeb"/>
        <w:rPr>
          <w:color w:val="000000"/>
          <w:sz w:val="27"/>
          <w:szCs w:val="27"/>
        </w:rPr>
      </w:pPr>
      <w:r>
        <w:rPr>
          <w:color w:val="000000"/>
          <w:sz w:val="27"/>
          <w:szCs w:val="27"/>
        </w:rPr>
        <w:t>6.- RECURSOS</w:t>
      </w:r>
    </w:p>
    <w:p w14:paraId="7B1B4A10" w14:textId="77777777" w:rsidR="00CB30F7" w:rsidRDefault="00CB30F7" w:rsidP="00B02EC3">
      <w:pPr>
        <w:pStyle w:val="NormalWeb"/>
        <w:rPr>
          <w:color w:val="000000"/>
          <w:sz w:val="27"/>
          <w:szCs w:val="27"/>
        </w:rPr>
      </w:pPr>
    </w:p>
    <w:p w14:paraId="6F9A651B" w14:textId="77777777" w:rsidR="00B02EC3" w:rsidRDefault="00B02EC3" w:rsidP="00B02EC3">
      <w:pPr>
        <w:pStyle w:val="NormalWeb"/>
        <w:rPr>
          <w:color w:val="000000"/>
          <w:sz w:val="27"/>
          <w:szCs w:val="27"/>
        </w:rPr>
      </w:pPr>
      <w:r>
        <w:rPr>
          <w:color w:val="000000"/>
          <w:sz w:val="27"/>
          <w:szCs w:val="27"/>
        </w:rPr>
        <w:t>Lectura de autores.</w:t>
      </w:r>
    </w:p>
    <w:p w14:paraId="1125C0B0" w14:textId="77777777" w:rsidR="00B02EC3" w:rsidRDefault="00B02EC3" w:rsidP="00B02EC3">
      <w:pPr>
        <w:pStyle w:val="NormalWeb"/>
        <w:rPr>
          <w:color w:val="000000"/>
          <w:sz w:val="27"/>
          <w:szCs w:val="27"/>
        </w:rPr>
      </w:pPr>
      <w:r>
        <w:rPr>
          <w:color w:val="000000"/>
          <w:sz w:val="27"/>
          <w:szCs w:val="27"/>
        </w:rPr>
        <w:t>Videos.</w:t>
      </w:r>
    </w:p>
    <w:p w14:paraId="705DC76C" w14:textId="649F7B9D" w:rsidR="00B02EC3" w:rsidRDefault="00B02EC3" w:rsidP="00B02EC3">
      <w:pPr>
        <w:pStyle w:val="NormalWeb"/>
        <w:rPr>
          <w:color w:val="000000"/>
          <w:sz w:val="27"/>
          <w:szCs w:val="27"/>
        </w:rPr>
      </w:pPr>
      <w:r>
        <w:rPr>
          <w:color w:val="000000"/>
          <w:sz w:val="27"/>
          <w:szCs w:val="27"/>
        </w:rPr>
        <w:t>Visitas.</w:t>
      </w:r>
      <w:r w:rsidR="00577DE0">
        <w:rPr>
          <w:color w:val="000000"/>
          <w:sz w:val="27"/>
          <w:szCs w:val="27"/>
        </w:rPr>
        <w:t xml:space="preserve"> </w:t>
      </w:r>
    </w:p>
    <w:p w14:paraId="58B86FDF" w14:textId="77777777" w:rsidR="00B02EC3" w:rsidRDefault="00B02EC3" w:rsidP="00B02EC3">
      <w:pPr>
        <w:pStyle w:val="NormalWeb"/>
        <w:rPr>
          <w:color w:val="000000"/>
          <w:sz w:val="27"/>
          <w:szCs w:val="27"/>
        </w:rPr>
      </w:pPr>
      <w:r>
        <w:rPr>
          <w:color w:val="000000"/>
          <w:sz w:val="27"/>
          <w:szCs w:val="27"/>
        </w:rPr>
        <w:t>Trabajos prácticos.</w:t>
      </w:r>
    </w:p>
    <w:p w14:paraId="36A89EBF" w14:textId="77777777" w:rsidR="00B02EC3" w:rsidRDefault="00B02EC3" w:rsidP="00B02EC3">
      <w:pPr>
        <w:pStyle w:val="NormalWeb"/>
        <w:rPr>
          <w:color w:val="000000"/>
          <w:sz w:val="27"/>
          <w:szCs w:val="27"/>
        </w:rPr>
      </w:pPr>
      <w:r>
        <w:rPr>
          <w:color w:val="000000"/>
          <w:sz w:val="27"/>
          <w:szCs w:val="27"/>
        </w:rPr>
        <w:t>Relevamiento de datos para la construcción de un PEI.</w:t>
      </w:r>
    </w:p>
    <w:p w14:paraId="7DDECBF7" w14:textId="55563377" w:rsidR="00B02EC3" w:rsidRDefault="00B02EC3" w:rsidP="00B02EC3">
      <w:pPr>
        <w:pStyle w:val="NormalWeb"/>
        <w:rPr>
          <w:color w:val="000000"/>
          <w:sz w:val="27"/>
          <w:szCs w:val="27"/>
        </w:rPr>
      </w:pPr>
      <w:r>
        <w:rPr>
          <w:color w:val="000000"/>
          <w:sz w:val="27"/>
          <w:szCs w:val="27"/>
        </w:rPr>
        <w:t>Lectura de documentos</w:t>
      </w:r>
    </w:p>
    <w:p w14:paraId="4FC026F2" w14:textId="19A2EC48" w:rsidR="00CB30F7" w:rsidRDefault="00CB30F7" w:rsidP="00B02EC3">
      <w:pPr>
        <w:pStyle w:val="NormalWeb"/>
        <w:rPr>
          <w:color w:val="000000"/>
          <w:sz w:val="27"/>
          <w:szCs w:val="27"/>
        </w:rPr>
      </w:pPr>
    </w:p>
    <w:p w14:paraId="1A4F3BE2" w14:textId="6CB909A4" w:rsidR="00CB30F7" w:rsidRDefault="00CB30F7" w:rsidP="00B02EC3">
      <w:pPr>
        <w:pStyle w:val="NormalWeb"/>
        <w:rPr>
          <w:color w:val="000000"/>
          <w:sz w:val="27"/>
          <w:szCs w:val="27"/>
        </w:rPr>
      </w:pPr>
    </w:p>
    <w:p w14:paraId="11B3CFCB" w14:textId="3A3751EC" w:rsidR="00CB30F7" w:rsidRDefault="00CB30F7" w:rsidP="00B02EC3">
      <w:pPr>
        <w:pStyle w:val="NormalWeb"/>
        <w:rPr>
          <w:color w:val="000000"/>
          <w:sz w:val="27"/>
          <w:szCs w:val="27"/>
        </w:rPr>
      </w:pPr>
    </w:p>
    <w:p w14:paraId="15481DFB" w14:textId="77777777" w:rsidR="00CB30F7" w:rsidRDefault="00CB30F7" w:rsidP="00B02EC3">
      <w:pPr>
        <w:pStyle w:val="NormalWeb"/>
        <w:rPr>
          <w:color w:val="000000"/>
          <w:sz w:val="27"/>
          <w:szCs w:val="27"/>
        </w:rPr>
      </w:pPr>
    </w:p>
    <w:p w14:paraId="22164437" w14:textId="0B604E0B" w:rsidR="00CB30F7" w:rsidRDefault="00B02EC3" w:rsidP="00B02EC3">
      <w:pPr>
        <w:pStyle w:val="NormalWeb"/>
        <w:rPr>
          <w:color w:val="000000"/>
          <w:sz w:val="27"/>
          <w:szCs w:val="27"/>
        </w:rPr>
      </w:pPr>
      <w:r>
        <w:rPr>
          <w:color w:val="000000"/>
          <w:sz w:val="27"/>
          <w:szCs w:val="27"/>
        </w:rPr>
        <w:lastRenderedPageBreak/>
        <w:t>7.- CONTENIDOS</w:t>
      </w:r>
    </w:p>
    <w:p w14:paraId="089EAF67" w14:textId="77777777" w:rsidR="00CB30F7" w:rsidRDefault="00CB30F7" w:rsidP="00B02EC3">
      <w:pPr>
        <w:pStyle w:val="NormalWeb"/>
        <w:rPr>
          <w:color w:val="000000"/>
          <w:sz w:val="27"/>
          <w:szCs w:val="27"/>
        </w:rPr>
      </w:pPr>
    </w:p>
    <w:p w14:paraId="4F21437E" w14:textId="4669E4F8" w:rsidR="00B02EC3" w:rsidRDefault="00B02EC3" w:rsidP="00B02EC3">
      <w:pPr>
        <w:pStyle w:val="NormalWeb"/>
        <w:rPr>
          <w:color w:val="000000"/>
          <w:sz w:val="27"/>
          <w:szCs w:val="27"/>
        </w:rPr>
      </w:pPr>
      <w:r>
        <w:rPr>
          <w:color w:val="000000"/>
          <w:sz w:val="27"/>
          <w:szCs w:val="27"/>
        </w:rPr>
        <w:t xml:space="preserve">UNIDAD </w:t>
      </w:r>
      <w:r w:rsidR="007F40E1">
        <w:rPr>
          <w:color w:val="000000"/>
          <w:sz w:val="27"/>
          <w:szCs w:val="27"/>
        </w:rPr>
        <w:t xml:space="preserve">DIDÁCTICA </w:t>
      </w:r>
      <w:r>
        <w:rPr>
          <w:color w:val="000000"/>
          <w:sz w:val="27"/>
          <w:szCs w:val="27"/>
        </w:rPr>
        <w:t>1.- Las prácticas docentes</w:t>
      </w:r>
    </w:p>
    <w:p w14:paraId="6781D7A2" w14:textId="77777777" w:rsidR="00CB30F7" w:rsidRDefault="00CB30F7" w:rsidP="00B02EC3">
      <w:pPr>
        <w:pStyle w:val="NormalWeb"/>
        <w:rPr>
          <w:color w:val="000000"/>
          <w:sz w:val="27"/>
          <w:szCs w:val="27"/>
        </w:rPr>
      </w:pPr>
    </w:p>
    <w:p w14:paraId="4A27171C"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conceptuales</w:t>
      </w:r>
    </w:p>
    <w:p w14:paraId="58AE5AF2" w14:textId="77777777" w:rsidR="00B02EC3" w:rsidRDefault="00B02EC3" w:rsidP="00B02EC3">
      <w:pPr>
        <w:pStyle w:val="NormalWeb"/>
        <w:rPr>
          <w:color w:val="000000"/>
          <w:sz w:val="27"/>
          <w:szCs w:val="27"/>
        </w:rPr>
      </w:pPr>
      <w:r>
        <w:rPr>
          <w:color w:val="000000"/>
          <w:sz w:val="27"/>
          <w:szCs w:val="27"/>
        </w:rPr>
        <w:t>Las prácticas docentes en la escuela. La geografía. Y su objeto de conocimiento.</w:t>
      </w:r>
    </w:p>
    <w:p w14:paraId="33E3E496" w14:textId="77777777" w:rsidR="00B02EC3" w:rsidRDefault="00B02EC3" w:rsidP="00B02EC3">
      <w:pPr>
        <w:pStyle w:val="NormalWeb"/>
        <w:rPr>
          <w:color w:val="000000"/>
          <w:sz w:val="27"/>
          <w:szCs w:val="27"/>
        </w:rPr>
      </w:pPr>
      <w:r>
        <w:rPr>
          <w:color w:val="000000"/>
          <w:sz w:val="27"/>
          <w:szCs w:val="27"/>
        </w:rPr>
        <w:t>Construcción del rol del observador, elaboración de instrumentos.</w:t>
      </w:r>
    </w:p>
    <w:p w14:paraId="48C50CD5" w14:textId="77777777" w:rsidR="00B02EC3" w:rsidRDefault="00B02EC3" w:rsidP="00B02EC3">
      <w:pPr>
        <w:pStyle w:val="NormalWeb"/>
        <w:rPr>
          <w:color w:val="000000"/>
          <w:sz w:val="27"/>
          <w:szCs w:val="27"/>
        </w:rPr>
      </w:pPr>
      <w:r>
        <w:rPr>
          <w:color w:val="000000"/>
          <w:sz w:val="27"/>
          <w:szCs w:val="27"/>
        </w:rPr>
        <w:t>La escuela y su historia en relación con el tratamiento de las Ciencias Sociales. Mitos y realidades.</w:t>
      </w:r>
    </w:p>
    <w:p w14:paraId="4A8A2603" w14:textId="77777777" w:rsidR="00B02EC3" w:rsidRDefault="00B02EC3" w:rsidP="00B02EC3">
      <w:pPr>
        <w:pStyle w:val="NormalWeb"/>
        <w:rPr>
          <w:color w:val="000000"/>
          <w:sz w:val="27"/>
          <w:szCs w:val="27"/>
        </w:rPr>
      </w:pPr>
      <w:r>
        <w:rPr>
          <w:color w:val="000000"/>
          <w:sz w:val="27"/>
          <w:szCs w:val="27"/>
        </w:rPr>
        <w:t>Contexto y comunidad escolar. Los proyectos escolares dentro de las Ciencias Sociales: posibilidades y utopías.</w:t>
      </w:r>
    </w:p>
    <w:p w14:paraId="30E12ABD" w14:textId="77777777" w:rsidR="00B02EC3" w:rsidRDefault="00B02EC3" w:rsidP="00B02EC3">
      <w:pPr>
        <w:pStyle w:val="NormalWeb"/>
        <w:rPr>
          <w:color w:val="000000"/>
          <w:sz w:val="27"/>
          <w:szCs w:val="27"/>
        </w:rPr>
      </w:pPr>
      <w:r>
        <w:rPr>
          <w:color w:val="000000"/>
          <w:sz w:val="27"/>
          <w:szCs w:val="27"/>
        </w:rPr>
        <w:t>Los medios de apoyo escolar. Propuestas para ellos. La educación a distancia como metodología de trabajo. Aulas virtuales. Todas las formas de educación no presencial, desde el papel a las tecnologías</w:t>
      </w:r>
    </w:p>
    <w:p w14:paraId="493172D8" w14:textId="77777777" w:rsidR="00B02EC3" w:rsidRDefault="00B02EC3" w:rsidP="00B02EC3">
      <w:pPr>
        <w:pStyle w:val="NormalWeb"/>
        <w:rPr>
          <w:color w:val="000000"/>
          <w:sz w:val="27"/>
          <w:szCs w:val="27"/>
        </w:rPr>
      </w:pPr>
      <w:r>
        <w:rPr>
          <w:color w:val="000000"/>
          <w:sz w:val="27"/>
          <w:szCs w:val="27"/>
        </w:rPr>
        <w:t>La observación: uso, valor. Situación del observador y del observado.</w:t>
      </w:r>
    </w:p>
    <w:p w14:paraId="090FAEAD" w14:textId="717B5B49" w:rsidR="00B02EC3" w:rsidRDefault="00B02EC3" w:rsidP="00B02EC3">
      <w:pPr>
        <w:pStyle w:val="NormalWeb"/>
        <w:rPr>
          <w:color w:val="000000"/>
          <w:sz w:val="27"/>
          <w:szCs w:val="27"/>
        </w:rPr>
      </w:pPr>
      <w:r>
        <w:rPr>
          <w:color w:val="000000"/>
          <w:sz w:val="27"/>
          <w:szCs w:val="27"/>
        </w:rPr>
        <w:t xml:space="preserve">Escuelas: urbanas, semiurbanas, islas, monte, campo, montaña, </w:t>
      </w:r>
      <w:r w:rsidR="00303896">
        <w:rPr>
          <w:color w:val="000000"/>
          <w:sz w:val="27"/>
          <w:szCs w:val="27"/>
        </w:rPr>
        <w:t>chárter</w:t>
      </w:r>
      <w:r>
        <w:rPr>
          <w:color w:val="000000"/>
          <w:sz w:val="27"/>
          <w:szCs w:val="27"/>
        </w:rPr>
        <w:t>, domiciliarias, hospitalarias, carcelarias, ambulantes y otras.</w:t>
      </w:r>
    </w:p>
    <w:p w14:paraId="39ACCD08"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procedimentales</w:t>
      </w:r>
    </w:p>
    <w:p w14:paraId="35428FDD" w14:textId="77777777" w:rsidR="00B02EC3" w:rsidRDefault="00B02EC3" w:rsidP="00B02EC3">
      <w:pPr>
        <w:pStyle w:val="NormalWeb"/>
        <w:rPr>
          <w:color w:val="000000"/>
          <w:sz w:val="27"/>
          <w:szCs w:val="27"/>
        </w:rPr>
      </w:pPr>
      <w:r>
        <w:rPr>
          <w:color w:val="000000"/>
          <w:sz w:val="27"/>
          <w:szCs w:val="27"/>
        </w:rPr>
        <w:t>Observar, resumir, relacionar, criticar, analizar y valorar.</w:t>
      </w:r>
    </w:p>
    <w:p w14:paraId="5595D099"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actitudinales</w:t>
      </w:r>
    </w:p>
    <w:p w14:paraId="6F706A13" w14:textId="246A00D9" w:rsidR="00B02EC3" w:rsidRDefault="00B02EC3" w:rsidP="00B02EC3">
      <w:pPr>
        <w:pStyle w:val="NormalWeb"/>
        <w:rPr>
          <w:color w:val="000000"/>
          <w:sz w:val="27"/>
          <w:szCs w:val="27"/>
        </w:rPr>
      </w:pPr>
      <w:r>
        <w:rPr>
          <w:color w:val="000000"/>
          <w:sz w:val="27"/>
          <w:szCs w:val="27"/>
        </w:rPr>
        <w:t>Respeto, ánimo, asertivo, justicia, paciencia y tolerancia.</w:t>
      </w:r>
    </w:p>
    <w:p w14:paraId="11AF4C18" w14:textId="59F9B187" w:rsidR="00303896" w:rsidRDefault="00303896" w:rsidP="00B02EC3">
      <w:pPr>
        <w:pStyle w:val="NormalWeb"/>
        <w:rPr>
          <w:color w:val="000000"/>
          <w:sz w:val="27"/>
          <w:szCs w:val="27"/>
        </w:rPr>
      </w:pPr>
    </w:p>
    <w:p w14:paraId="5B1C5E49" w14:textId="6A59F2FB" w:rsidR="00CB30F7" w:rsidRDefault="00CB30F7" w:rsidP="00B02EC3">
      <w:pPr>
        <w:pStyle w:val="NormalWeb"/>
        <w:rPr>
          <w:color w:val="000000"/>
          <w:sz w:val="27"/>
          <w:szCs w:val="27"/>
        </w:rPr>
      </w:pPr>
    </w:p>
    <w:p w14:paraId="17CB6692" w14:textId="77777777" w:rsidR="00CB30F7" w:rsidRDefault="00CB30F7" w:rsidP="00B02EC3">
      <w:pPr>
        <w:pStyle w:val="NormalWeb"/>
        <w:rPr>
          <w:color w:val="000000"/>
          <w:sz w:val="27"/>
          <w:szCs w:val="27"/>
        </w:rPr>
      </w:pPr>
    </w:p>
    <w:p w14:paraId="46A25BB4" w14:textId="712AAB47" w:rsidR="00B02EC3" w:rsidRDefault="00B02EC3" w:rsidP="00B02EC3">
      <w:pPr>
        <w:pStyle w:val="NormalWeb"/>
        <w:rPr>
          <w:color w:val="000000"/>
          <w:sz w:val="27"/>
          <w:szCs w:val="27"/>
        </w:rPr>
      </w:pPr>
      <w:r>
        <w:rPr>
          <w:color w:val="000000"/>
          <w:sz w:val="27"/>
          <w:szCs w:val="27"/>
        </w:rPr>
        <w:lastRenderedPageBreak/>
        <w:t>UNIDAD</w:t>
      </w:r>
      <w:r w:rsidR="007F40E1">
        <w:rPr>
          <w:color w:val="000000"/>
          <w:sz w:val="27"/>
          <w:szCs w:val="27"/>
        </w:rPr>
        <w:t xml:space="preserve"> DIDÁCTICA</w:t>
      </w:r>
      <w:r>
        <w:rPr>
          <w:color w:val="000000"/>
          <w:sz w:val="27"/>
          <w:szCs w:val="27"/>
        </w:rPr>
        <w:t xml:space="preserve"> 2.- Historia de la educación argentina.</w:t>
      </w:r>
    </w:p>
    <w:p w14:paraId="0CF9C47F" w14:textId="77777777" w:rsidR="00CB30F7" w:rsidRDefault="00CB30F7" w:rsidP="00B02EC3">
      <w:pPr>
        <w:pStyle w:val="NormalWeb"/>
        <w:rPr>
          <w:color w:val="000000"/>
          <w:sz w:val="27"/>
          <w:szCs w:val="27"/>
        </w:rPr>
      </w:pPr>
    </w:p>
    <w:p w14:paraId="5DA4EB85"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conceptuales</w:t>
      </w:r>
    </w:p>
    <w:p w14:paraId="1AEC3312" w14:textId="77777777" w:rsidR="00B02EC3" w:rsidRDefault="00B02EC3" w:rsidP="00B02EC3">
      <w:pPr>
        <w:pStyle w:val="NormalWeb"/>
        <w:rPr>
          <w:color w:val="000000"/>
          <w:sz w:val="27"/>
          <w:szCs w:val="27"/>
        </w:rPr>
      </w:pPr>
      <w:r>
        <w:rPr>
          <w:color w:val="000000"/>
          <w:sz w:val="27"/>
          <w:szCs w:val="27"/>
        </w:rPr>
        <w:t>Historia de la educación en el Río de la Plata: primer período.</w:t>
      </w:r>
    </w:p>
    <w:p w14:paraId="727006A3" w14:textId="77777777" w:rsidR="00B02EC3" w:rsidRDefault="00B02EC3" w:rsidP="00B02EC3">
      <w:pPr>
        <w:pStyle w:val="NormalWeb"/>
        <w:rPr>
          <w:color w:val="000000"/>
          <w:sz w:val="27"/>
          <w:szCs w:val="27"/>
        </w:rPr>
      </w:pPr>
      <w:r>
        <w:rPr>
          <w:color w:val="000000"/>
          <w:sz w:val="27"/>
          <w:szCs w:val="27"/>
        </w:rPr>
        <w:t>Rivadavia y la enseñanza mutua lancasteriana.</w:t>
      </w:r>
    </w:p>
    <w:p w14:paraId="4EBB97E5" w14:textId="77777777" w:rsidR="00B02EC3" w:rsidRDefault="00B02EC3" w:rsidP="00B02EC3">
      <w:pPr>
        <w:pStyle w:val="NormalWeb"/>
        <w:rPr>
          <w:color w:val="000000"/>
          <w:sz w:val="27"/>
          <w:szCs w:val="27"/>
        </w:rPr>
      </w:pPr>
      <w:r>
        <w:rPr>
          <w:color w:val="000000"/>
          <w:sz w:val="27"/>
          <w:szCs w:val="27"/>
        </w:rPr>
        <w:t>Las provincias y los proyectos educativos.</w:t>
      </w:r>
    </w:p>
    <w:p w14:paraId="0DBF0FA0" w14:textId="77777777" w:rsidR="00B02EC3" w:rsidRDefault="00B02EC3" w:rsidP="00B02EC3">
      <w:pPr>
        <w:pStyle w:val="NormalWeb"/>
        <w:rPr>
          <w:color w:val="000000"/>
          <w:sz w:val="27"/>
          <w:szCs w:val="27"/>
        </w:rPr>
      </w:pPr>
      <w:r>
        <w:rPr>
          <w:color w:val="000000"/>
          <w:sz w:val="27"/>
          <w:szCs w:val="27"/>
        </w:rPr>
        <w:t>Desarrollo del normalismo.</w:t>
      </w:r>
    </w:p>
    <w:p w14:paraId="75C72205" w14:textId="77777777" w:rsidR="00B02EC3" w:rsidRDefault="00B02EC3" w:rsidP="00B02EC3">
      <w:pPr>
        <w:pStyle w:val="NormalWeb"/>
        <w:rPr>
          <w:color w:val="000000"/>
          <w:sz w:val="27"/>
          <w:szCs w:val="27"/>
        </w:rPr>
      </w:pPr>
      <w:r>
        <w:rPr>
          <w:color w:val="000000"/>
          <w:sz w:val="27"/>
          <w:szCs w:val="27"/>
        </w:rPr>
        <w:t>El informe Latzina.</w:t>
      </w:r>
    </w:p>
    <w:p w14:paraId="73712328" w14:textId="77777777" w:rsidR="00B02EC3" w:rsidRDefault="00B02EC3" w:rsidP="00B02EC3">
      <w:pPr>
        <w:pStyle w:val="NormalWeb"/>
        <w:rPr>
          <w:color w:val="000000"/>
          <w:sz w:val="27"/>
          <w:szCs w:val="27"/>
        </w:rPr>
      </w:pPr>
      <w:r>
        <w:rPr>
          <w:color w:val="000000"/>
          <w:sz w:val="27"/>
          <w:szCs w:val="27"/>
        </w:rPr>
        <w:t>Congreso pedagógico nacional.</w:t>
      </w:r>
    </w:p>
    <w:p w14:paraId="565EB3C9" w14:textId="77777777" w:rsidR="00B02EC3" w:rsidRDefault="00B02EC3" w:rsidP="00B02EC3">
      <w:pPr>
        <w:pStyle w:val="NormalWeb"/>
        <w:rPr>
          <w:color w:val="000000"/>
          <w:sz w:val="27"/>
          <w:szCs w:val="27"/>
        </w:rPr>
      </w:pPr>
      <w:r>
        <w:rPr>
          <w:color w:val="000000"/>
          <w:sz w:val="27"/>
          <w:szCs w:val="27"/>
        </w:rPr>
        <w:t>La ley 1420.</w:t>
      </w:r>
    </w:p>
    <w:p w14:paraId="0A240269" w14:textId="77777777" w:rsidR="00B02EC3" w:rsidRDefault="00B02EC3" w:rsidP="00B02EC3">
      <w:pPr>
        <w:pStyle w:val="NormalWeb"/>
        <w:rPr>
          <w:color w:val="000000"/>
          <w:sz w:val="27"/>
          <w:szCs w:val="27"/>
        </w:rPr>
      </w:pPr>
      <w:r>
        <w:rPr>
          <w:color w:val="000000"/>
          <w:sz w:val="27"/>
          <w:szCs w:val="27"/>
        </w:rPr>
        <w:t>La Ley Láinez.</w:t>
      </w:r>
    </w:p>
    <w:p w14:paraId="227D2833" w14:textId="77777777" w:rsidR="00B02EC3" w:rsidRDefault="00B02EC3" w:rsidP="00B02EC3">
      <w:pPr>
        <w:pStyle w:val="NormalWeb"/>
        <w:rPr>
          <w:color w:val="000000"/>
          <w:sz w:val="27"/>
          <w:szCs w:val="27"/>
        </w:rPr>
      </w:pPr>
      <w:r>
        <w:rPr>
          <w:color w:val="000000"/>
          <w:sz w:val="27"/>
          <w:szCs w:val="27"/>
        </w:rPr>
        <w:t>Los libros de textos.</w:t>
      </w:r>
    </w:p>
    <w:p w14:paraId="367BECE4" w14:textId="77777777" w:rsidR="00B02EC3" w:rsidRDefault="00B02EC3" w:rsidP="00B02EC3">
      <w:pPr>
        <w:pStyle w:val="NormalWeb"/>
        <w:rPr>
          <w:color w:val="000000"/>
          <w:sz w:val="27"/>
          <w:szCs w:val="27"/>
        </w:rPr>
      </w:pPr>
      <w:r>
        <w:rPr>
          <w:color w:val="000000"/>
          <w:sz w:val="27"/>
          <w:szCs w:val="27"/>
        </w:rPr>
        <w:t>Reformas educativas de 1915, 1968 y 1993.</w:t>
      </w:r>
    </w:p>
    <w:p w14:paraId="4B3BC1CA" w14:textId="77777777" w:rsidR="00B02EC3" w:rsidRDefault="00B02EC3" w:rsidP="00B02EC3">
      <w:pPr>
        <w:pStyle w:val="NormalWeb"/>
        <w:rPr>
          <w:color w:val="000000"/>
          <w:sz w:val="27"/>
          <w:szCs w:val="27"/>
        </w:rPr>
      </w:pPr>
      <w:r>
        <w:rPr>
          <w:color w:val="000000"/>
          <w:sz w:val="27"/>
          <w:szCs w:val="27"/>
        </w:rPr>
        <w:t>Realidad actual en educación: cambio, tiempo y trabajo. La cultura.</w:t>
      </w:r>
    </w:p>
    <w:p w14:paraId="4E864FDA" w14:textId="77777777" w:rsidR="00B02EC3" w:rsidRDefault="00B02EC3" w:rsidP="00B02EC3">
      <w:pPr>
        <w:pStyle w:val="NormalWeb"/>
        <w:rPr>
          <w:color w:val="000000"/>
          <w:sz w:val="27"/>
          <w:szCs w:val="27"/>
        </w:rPr>
      </w:pPr>
      <w:r>
        <w:rPr>
          <w:color w:val="000000"/>
          <w:sz w:val="27"/>
          <w:szCs w:val="27"/>
        </w:rPr>
        <w:t>La formación de docentes practicantes.</w:t>
      </w:r>
    </w:p>
    <w:p w14:paraId="11B24680" w14:textId="77777777" w:rsidR="00B02EC3" w:rsidRDefault="00B02EC3" w:rsidP="00B02EC3">
      <w:pPr>
        <w:pStyle w:val="NormalWeb"/>
        <w:rPr>
          <w:color w:val="000000"/>
          <w:sz w:val="27"/>
          <w:szCs w:val="27"/>
        </w:rPr>
      </w:pPr>
      <w:r>
        <w:rPr>
          <w:color w:val="000000"/>
          <w:sz w:val="27"/>
          <w:szCs w:val="27"/>
        </w:rPr>
        <w:t>Las lenguas mestizas.</w:t>
      </w:r>
    </w:p>
    <w:p w14:paraId="7F4749FA"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procedimentales</w:t>
      </w:r>
    </w:p>
    <w:p w14:paraId="6CEE05D6" w14:textId="77777777" w:rsidR="00B02EC3" w:rsidRDefault="00B02EC3" w:rsidP="00B02EC3">
      <w:pPr>
        <w:pStyle w:val="NormalWeb"/>
        <w:rPr>
          <w:color w:val="000000"/>
          <w:sz w:val="27"/>
          <w:szCs w:val="27"/>
        </w:rPr>
      </w:pPr>
      <w:r>
        <w:rPr>
          <w:color w:val="000000"/>
          <w:sz w:val="27"/>
          <w:szCs w:val="27"/>
        </w:rPr>
        <w:t>Resumir, sintetizar, exponer, relacionar, sacar supuestos implícitos e investigar.</w:t>
      </w:r>
    </w:p>
    <w:p w14:paraId="0262D310"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actitudinales</w:t>
      </w:r>
    </w:p>
    <w:p w14:paraId="2447CB14" w14:textId="0D06DE3C" w:rsidR="00B02EC3" w:rsidRDefault="00B02EC3" w:rsidP="00B02EC3">
      <w:pPr>
        <w:pStyle w:val="NormalWeb"/>
        <w:rPr>
          <w:color w:val="000000"/>
          <w:sz w:val="27"/>
          <w:szCs w:val="27"/>
        </w:rPr>
      </w:pPr>
      <w:r>
        <w:rPr>
          <w:color w:val="000000"/>
          <w:sz w:val="27"/>
          <w:szCs w:val="27"/>
        </w:rPr>
        <w:t>Paciencia, justicia, respeto, cooperación, asertivo y ánimo.</w:t>
      </w:r>
    </w:p>
    <w:p w14:paraId="5B884909" w14:textId="64F3FFCC" w:rsidR="00303896" w:rsidRDefault="00303896" w:rsidP="00B02EC3">
      <w:pPr>
        <w:pStyle w:val="NormalWeb"/>
        <w:rPr>
          <w:color w:val="000000"/>
          <w:sz w:val="27"/>
          <w:szCs w:val="27"/>
        </w:rPr>
      </w:pPr>
    </w:p>
    <w:p w14:paraId="7FA90FC5" w14:textId="77777777" w:rsidR="00CB30F7" w:rsidRDefault="00CB30F7" w:rsidP="00B02EC3">
      <w:pPr>
        <w:pStyle w:val="NormalWeb"/>
        <w:rPr>
          <w:color w:val="000000"/>
          <w:sz w:val="27"/>
          <w:szCs w:val="27"/>
        </w:rPr>
      </w:pPr>
    </w:p>
    <w:p w14:paraId="714695EE" w14:textId="13CEF088" w:rsidR="00B02EC3" w:rsidRDefault="00B02EC3" w:rsidP="00B02EC3">
      <w:pPr>
        <w:pStyle w:val="NormalWeb"/>
        <w:rPr>
          <w:color w:val="000000"/>
          <w:sz w:val="27"/>
          <w:szCs w:val="27"/>
        </w:rPr>
      </w:pPr>
      <w:r>
        <w:rPr>
          <w:color w:val="000000"/>
          <w:sz w:val="27"/>
          <w:szCs w:val="27"/>
        </w:rPr>
        <w:lastRenderedPageBreak/>
        <w:t>UNIDAD 3.- El proyecto educativo institucional.</w:t>
      </w:r>
    </w:p>
    <w:p w14:paraId="04EE3D8B" w14:textId="77777777" w:rsidR="00CB30F7" w:rsidRDefault="00CB30F7" w:rsidP="00B02EC3">
      <w:pPr>
        <w:pStyle w:val="NormalWeb"/>
        <w:rPr>
          <w:color w:val="000000"/>
          <w:sz w:val="27"/>
          <w:szCs w:val="27"/>
        </w:rPr>
      </w:pPr>
    </w:p>
    <w:p w14:paraId="3BF2D03C"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conceptuales</w:t>
      </w:r>
    </w:p>
    <w:p w14:paraId="6D2B628A" w14:textId="77777777" w:rsidR="00B02EC3" w:rsidRDefault="00B02EC3" w:rsidP="00B02EC3">
      <w:pPr>
        <w:pStyle w:val="NormalWeb"/>
        <w:rPr>
          <w:color w:val="000000"/>
          <w:sz w:val="27"/>
          <w:szCs w:val="27"/>
        </w:rPr>
      </w:pPr>
      <w:r>
        <w:rPr>
          <w:color w:val="000000"/>
          <w:sz w:val="27"/>
          <w:szCs w:val="27"/>
        </w:rPr>
        <w:t>El proyecto educativo institucional en relación al currículo prescriptivo.</w:t>
      </w:r>
    </w:p>
    <w:p w14:paraId="347032AF" w14:textId="77777777" w:rsidR="00B02EC3" w:rsidRDefault="00B02EC3" w:rsidP="00B02EC3">
      <w:pPr>
        <w:pStyle w:val="NormalWeb"/>
        <w:rPr>
          <w:color w:val="000000"/>
          <w:sz w:val="27"/>
          <w:szCs w:val="27"/>
        </w:rPr>
      </w:pPr>
      <w:r>
        <w:rPr>
          <w:color w:val="000000"/>
          <w:sz w:val="27"/>
          <w:szCs w:val="27"/>
        </w:rPr>
        <w:t>Visita a establecimientos educativos de nivel medio de la provincia de Buenos Aires. Observación de cada institución: gestión, historia, edificio, proyectos, personal, alumnos, comunicación y otras.</w:t>
      </w:r>
    </w:p>
    <w:p w14:paraId="4F552270" w14:textId="77777777" w:rsidR="00B02EC3" w:rsidRDefault="00B02EC3" w:rsidP="00B02EC3">
      <w:pPr>
        <w:pStyle w:val="NormalWeb"/>
        <w:rPr>
          <w:color w:val="000000"/>
          <w:sz w:val="27"/>
          <w:szCs w:val="27"/>
        </w:rPr>
      </w:pPr>
      <w:r>
        <w:rPr>
          <w:color w:val="000000"/>
          <w:sz w:val="27"/>
          <w:szCs w:val="27"/>
        </w:rPr>
        <w:t>El ideario institucional y las normas de convivencia.</w:t>
      </w:r>
    </w:p>
    <w:p w14:paraId="10170BBD" w14:textId="12B1D581" w:rsidR="007F40E1" w:rsidRDefault="007F40E1" w:rsidP="00B02EC3">
      <w:pPr>
        <w:pStyle w:val="NormalWeb"/>
        <w:rPr>
          <w:color w:val="000000"/>
          <w:sz w:val="27"/>
          <w:szCs w:val="27"/>
        </w:rPr>
      </w:pPr>
      <w:r>
        <w:rPr>
          <w:color w:val="000000"/>
          <w:sz w:val="27"/>
          <w:szCs w:val="27"/>
        </w:rPr>
        <w:t xml:space="preserve">La solidaridad. </w:t>
      </w:r>
    </w:p>
    <w:p w14:paraId="4B587AF2" w14:textId="2F1D6C98" w:rsidR="0073290A" w:rsidRDefault="0073290A" w:rsidP="00B02EC3">
      <w:pPr>
        <w:pStyle w:val="NormalWeb"/>
        <w:rPr>
          <w:color w:val="000000"/>
          <w:sz w:val="27"/>
          <w:szCs w:val="27"/>
        </w:rPr>
      </w:pPr>
      <w:r>
        <w:rPr>
          <w:color w:val="000000"/>
          <w:sz w:val="27"/>
          <w:szCs w:val="27"/>
        </w:rPr>
        <w:t>La inclusión social.</w:t>
      </w:r>
    </w:p>
    <w:p w14:paraId="5F2A1E76"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procedimentales</w:t>
      </w:r>
    </w:p>
    <w:p w14:paraId="6DDF75AC" w14:textId="77777777" w:rsidR="00B02EC3" w:rsidRDefault="00B02EC3" w:rsidP="00B02EC3">
      <w:pPr>
        <w:pStyle w:val="NormalWeb"/>
        <w:rPr>
          <w:color w:val="000000"/>
          <w:sz w:val="27"/>
          <w:szCs w:val="27"/>
        </w:rPr>
      </w:pPr>
      <w:r>
        <w:rPr>
          <w:color w:val="000000"/>
          <w:sz w:val="27"/>
          <w:szCs w:val="27"/>
        </w:rPr>
        <w:t>Construir proyectos, relacionar, observar, resumir, esquematizar, exponer, reunir y organizar datos y generalizar.</w:t>
      </w:r>
    </w:p>
    <w:p w14:paraId="30B23B66" w14:textId="77777777" w:rsidR="00B02EC3" w:rsidRPr="00CB30F7" w:rsidRDefault="00B02EC3" w:rsidP="00B02EC3">
      <w:pPr>
        <w:pStyle w:val="NormalWeb"/>
        <w:rPr>
          <w:color w:val="000000"/>
          <w:sz w:val="27"/>
          <w:szCs w:val="27"/>
          <w:u w:val="single"/>
        </w:rPr>
      </w:pPr>
      <w:r w:rsidRPr="00CB30F7">
        <w:rPr>
          <w:color w:val="000000"/>
          <w:sz w:val="27"/>
          <w:szCs w:val="27"/>
          <w:u w:val="single"/>
        </w:rPr>
        <w:t>Contenidos actitudinales</w:t>
      </w:r>
    </w:p>
    <w:p w14:paraId="409D91E5" w14:textId="5F4CD511" w:rsidR="00B02EC3" w:rsidRDefault="00B02EC3" w:rsidP="00B02EC3">
      <w:pPr>
        <w:pStyle w:val="NormalWeb"/>
        <w:rPr>
          <w:color w:val="000000"/>
          <w:sz w:val="27"/>
          <w:szCs w:val="27"/>
        </w:rPr>
      </w:pPr>
      <w:bookmarkStart w:id="0" w:name="_Hlk101862636"/>
      <w:r>
        <w:rPr>
          <w:color w:val="000000"/>
          <w:sz w:val="27"/>
          <w:szCs w:val="27"/>
        </w:rPr>
        <w:t>Respeto, actitud pluralista, cooperación, solidaridad, asertivo, apertura, paciencia y justicia</w:t>
      </w:r>
      <w:bookmarkEnd w:id="0"/>
      <w:r>
        <w:rPr>
          <w:color w:val="000000"/>
          <w:sz w:val="27"/>
          <w:szCs w:val="27"/>
        </w:rPr>
        <w:t>.</w:t>
      </w:r>
    </w:p>
    <w:p w14:paraId="2196C645" w14:textId="77777777" w:rsidR="00C4424E" w:rsidRDefault="00C4424E" w:rsidP="00B02EC3">
      <w:pPr>
        <w:pStyle w:val="NormalWeb"/>
        <w:rPr>
          <w:color w:val="000000"/>
          <w:sz w:val="27"/>
          <w:szCs w:val="27"/>
        </w:rPr>
      </w:pPr>
    </w:p>
    <w:p w14:paraId="494765D7" w14:textId="42BBB073" w:rsidR="00A40F6F" w:rsidRDefault="00A40F6F" w:rsidP="00B02EC3">
      <w:pPr>
        <w:pStyle w:val="NormalWeb"/>
        <w:rPr>
          <w:color w:val="000000"/>
          <w:sz w:val="27"/>
          <w:szCs w:val="27"/>
        </w:rPr>
      </w:pPr>
      <w:r>
        <w:rPr>
          <w:color w:val="000000"/>
          <w:sz w:val="27"/>
          <w:szCs w:val="27"/>
        </w:rPr>
        <w:t>UNIDAD DIDÁCTICA 4: La educación a distancia.</w:t>
      </w:r>
    </w:p>
    <w:p w14:paraId="356CF309" w14:textId="77777777" w:rsidR="00CB30F7" w:rsidRDefault="00CB30F7" w:rsidP="00B02EC3">
      <w:pPr>
        <w:pStyle w:val="NormalWeb"/>
        <w:rPr>
          <w:color w:val="000000"/>
          <w:sz w:val="27"/>
          <w:szCs w:val="27"/>
        </w:rPr>
      </w:pPr>
    </w:p>
    <w:p w14:paraId="4C5B9B4F" w14:textId="7DC4EF26" w:rsidR="00A40F6F" w:rsidRPr="00CB30F7" w:rsidRDefault="00A40F6F" w:rsidP="00B02EC3">
      <w:pPr>
        <w:pStyle w:val="NormalWeb"/>
        <w:rPr>
          <w:color w:val="000000"/>
          <w:sz w:val="27"/>
          <w:szCs w:val="27"/>
          <w:u w:val="single"/>
        </w:rPr>
      </w:pPr>
      <w:r w:rsidRPr="00CB30F7">
        <w:rPr>
          <w:color w:val="000000"/>
          <w:sz w:val="27"/>
          <w:szCs w:val="27"/>
          <w:u w:val="single"/>
        </w:rPr>
        <w:t>Contenidos conceptuales.</w:t>
      </w:r>
    </w:p>
    <w:p w14:paraId="071789F5" w14:textId="16D006AC" w:rsidR="00A40F6F" w:rsidRDefault="00A40F6F" w:rsidP="00B02EC3">
      <w:pPr>
        <w:pStyle w:val="NormalWeb"/>
        <w:rPr>
          <w:color w:val="000000"/>
          <w:sz w:val="27"/>
          <w:szCs w:val="27"/>
        </w:rPr>
      </w:pPr>
      <w:r>
        <w:rPr>
          <w:color w:val="000000"/>
          <w:sz w:val="27"/>
          <w:szCs w:val="27"/>
        </w:rPr>
        <w:t>La educación no presencial, teleducación o a distancia. La virtualidad.</w:t>
      </w:r>
    </w:p>
    <w:p w14:paraId="459CC302" w14:textId="3547FDB8" w:rsidR="00A40F6F" w:rsidRDefault="00A40F6F" w:rsidP="00B02EC3">
      <w:pPr>
        <w:pStyle w:val="NormalWeb"/>
        <w:rPr>
          <w:color w:val="000000"/>
          <w:sz w:val="27"/>
          <w:szCs w:val="27"/>
        </w:rPr>
      </w:pPr>
      <w:r>
        <w:rPr>
          <w:color w:val="000000"/>
          <w:sz w:val="27"/>
          <w:szCs w:val="27"/>
        </w:rPr>
        <w:t>Diferentes medios de no presencialidad: correspondencia soporte virtual y papel, radiodifusión y medios informáticos. Plataformas. Meet, zoom y otros.</w:t>
      </w:r>
    </w:p>
    <w:p w14:paraId="25DD401B" w14:textId="1F32ADD9" w:rsidR="00A40F6F" w:rsidRDefault="00A40F6F" w:rsidP="00B02EC3">
      <w:pPr>
        <w:pStyle w:val="NormalWeb"/>
        <w:rPr>
          <w:color w:val="000000"/>
          <w:sz w:val="27"/>
          <w:szCs w:val="27"/>
        </w:rPr>
      </w:pPr>
      <w:r>
        <w:rPr>
          <w:color w:val="000000"/>
          <w:sz w:val="27"/>
          <w:szCs w:val="27"/>
        </w:rPr>
        <w:t>Los lenguajes en los medios no presenciales. La afectividad.</w:t>
      </w:r>
    </w:p>
    <w:p w14:paraId="7644223D" w14:textId="170923BD" w:rsidR="00CB30F7" w:rsidRDefault="00CB30F7" w:rsidP="00B02EC3">
      <w:pPr>
        <w:pStyle w:val="NormalWeb"/>
        <w:rPr>
          <w:color w:val="000000"/>
          <w:sz w:val="27"/>
          <w:szCs w:val="27"/>
        </w:rPr>
      </w:pPr>
      <w:r>
        <w:rPr>
          <w:color w:val="000000"/>
          <w:sz w:val="27"/>
          <w:szCs w:val="27"/>
        </w:rPr>
        <w:lastRenderedPageBreak/>
        <w:t>La educación semipresencial: alternancia, sabatina y encuentros.</w:t>
      </w:r>
    </w:p>
    <w:p w14:paraId="7F47299B" w14:textId="15AB21C8" w:rsidR="00303896" w:rsidRDefault="00C4424E" w:rsidP="00B02EC3">
      <w:pPr>
        <w:pStyle w:val="NormalWeb"/>
        <w:rPr>
          <w:color w:val="000000"/>
          <w:sz w:val="27"/>
          <w:szCs w:val="27"/>
          <w:u w:val="single"/>
        </w:rPr>
      </w:pPr>
      <w:r w:rsidRPr="00CB30F7">
        <w:rPr>
          <w:color w:val="000000"/>
          <w:sz w:val="27"/>
          <w:szCs w:val="27"/>
          <w:u w:val="single"/>
        </w:rPr>
        <w:t>Contenidos procedimentales</w:t>
      </w:r>
    </w:p>
    <w:p w14:paraId="613BBE2F" w14:textId="1F2757CE" w:rsidR="00CB30F7" w:rsidRPr="00CB30F7" w:rsidRDefault="00A22799" w:rsidP="00B02EC3">
      <w:pPr>
        <w:pStyle w:val="NormalWeb"/>
        <w:rPr>
          <w:color w:val="000000"/>
          <w:sz w:val="27"/>
          <w:szCs w:val="27"/>
          <w:u w:val="single"/>
        </w:rPr>
      </w:pPr>
      <w:r>
        <w:rPr>
          <w:color w:val="000000"/>
          <w:sz w:val="27"/>
          <w:szCs w:val="27"/>
        </w:rPr>
        <w:t>Observar, r</w:t>
      </w:r>
      <w:r w:rsidR="00CB30F7">
        <w:rPr>
          <w:color w:val="000000"/>
          <w:sz w:val="27"/>
          <w:szCs w:val="27"/>
        </w:rPr>
        <w:t>esumir, sintetizar, exponer, relacionar, sacar supuestos implícitos e investigar</w:t>
      </w:r>
    </w:p>
    <w:p w14:paraId="0287D32F" w14:textId="0EBB04CF" w:rsidR="00CB30F7" w:rsidRPr="00CB30F7" w:rsidRDefault="00CB30F7" w:rsidP="00B02EC3">
      <w:pPr>
        <w:pStyle w:val="NormalWeb"/>
        <w:rPr>
          <w:color w:val="000000"/>
          <w:sz w:val="27"/>
          <w:szCs w:val="27"/>
          <w:u w:val="single"/>
        </w:rPr>
      </w:pPr>
      <w:r w:rsidRPr="00CB30F7">
        <w:rPr>
          <w:color w:val="000000"/>
          <w:sz w:val="27"/>
          <w:szCs w:val="27"/>
          <w:u w:val="single"/>
        </w:rPr>
        <w:t>Contenidos actitudinales</w:t>
      </w:r>
    </w:p>
    <w:p w14:paraId="01F7542C" w14:textId="14D9802C" w:rsidR="00C4424E" w:rsidRDefault="00C4424E" w:rsidP="00B02EC3">
      <w:pPr>
        <w:pStyle w:val="NormalWeb"/>
        <w:rPr>
          <w:color w:val="000000"/>
          <w:sz w:val="27"/>
          <w:szCs w:val="27"/>
        </w:rPr>
      </w:pPr>
      <w:r>
        <w:rPr>
          <w:color w:val="000000"/>
          <w:sz w:val="27"/>
          <w:szCs w:val="27"/>
        </w:rPr>
        <w:t>Prudencia, respeto, actitud pluralista, cooperación, solidaridad, asertivo, apertura, paciencia y justicia</w:t>
      </w:r>
    </w:p>
    <w:p w14:paraId="6620E0E3" w14:textId="77777777" w:rsidR="00303896" w:rsidRDefault="00303896" w:rsidP="00B02EC3">
      <w:pPr>
        <w:pStyle w:val="NormalWeb"/>
        <w:rPr>
          <w:color w:val="000000"/>
          <w:sz w:val="27"/>
          <w:szCs w:val="27"/>
        </w:rPr>
      </w:pPr>
    </w:p>
    <w:p w14:paraId="391D2AAD" w14:textId="77777777" w:rsidR="00B02EC3" w:rsidRDefault="00B02EC3" w:rsidP="00B02EC3">
      <w:pPr>
        <w:pStyle w:val="NormalWeb"/>
        <w:rPr>
          <w:color w:val="000000"/>
          <w:sz w:val="27"/>
          <w:szCs w:val="27"/>
        </w:rPr>
      </w:pPr>
      <w:r>
        <w:rPr>
          <w:color w:val="000000"/>
          <w:sz w:val="27"/>
          <w:szCs w:val="27"/>
        </w:rPr>
        <w:t>8.- BIBLIOGRAFÍA</w:t>
      </w:r>
    </w:p>
    <w:p w14:paraId="2EFAFD26" w14:textId="77777777" w:rsidR="00B02EC3" w:rsidRDefault="00B02EC3" w:rsidP="00B02EC3">
      <w:pPr>
        <w:pStyle w:val="NormalWeb"/>
        <w:rPr>
          <w:color w:val="000000"/>
          <w:sz w:val="27"/>
          <w:szCs w:val="27"/>
        </w:rPr>
      </w:pPr>
      <w:r>
        <w:rPr>
          <w:color w:val="000000"/>
          <w:sz w:val="27"/>
          <w:szCs w:val="27"/>
        </w:rPr>
        <w:t>Marra Pelletier, Carol- Formación de docentes practicantes- Bs. As. Troquel- 1998.</w:t>
      </w:r>
    </w:p>
    <w:p w14:paraId="6DCE6D86" w14:textId="77777777" w:rsidR="00B02EC3" w:rsidRDefault="00B02EC3" w:rsidP="00B02EC3">
      <w:pPr>
        <w:pStyle w:val="NormalWeb"/>
        <w:rPr>
          <w:color w:val="000000"/>
          <w:sz w:val="27"/>
          <w:szCs w:val="27"/>
        </w:rPr>
      </w:pPr>
      <w:r>
        <w:rPr>
          <w:color w:val="000000"/>
          <w:sz w:val="27"/>
          <w:szCs w:val="27"/>
        </w:rPr>
        <w:t>Hargreaves, Andy- Profesorado, cultura y posmodernidad- Madrid- Morata- 1996.</w:t>
      </w:r>
    </w:p>
    <w:p w14:paraId="234C9BE7" w14:textId="77777777" w:rsidR="00B02EC3" w:rsidRDefault="00B02EC3" w:rsidP="00B02EC3">
      <w:pPr>
        <w:pStyle w:val="NormalWeb"/>
        <w:rPr>
          <w:color w:val="000000"/>
          <w:sz w:val="27"/>
          <w:szCs w:val="27"/>
        </w:rPr>
      </w:pPr>
      <w:r>
        <w:rPr>
          <w:color w:val="000000"/>
          <w:sz w:val="27"/>
          <w:szCs w:val="27"/>
        </w:rPr>
        <w:t>Tapia, María Nieves- Aprendizaje y Servicio en América Latina- Bs. As. – CLAYSS – 2000.</w:t>
      </w:r>
    </w:p>
    <w:p w14:paraId="4D05A7E3" w14:textId="77777777" w:rsidR="00B02EC3" w:rsidRDefault="00B02EC3" w:rsidP="00B02EC3">
      <w:pPr>
        <w:pStyle w:val="NormalWeb"/>
        <w:rPr>
          <w:color w:val="000000"/>
          <w:sz w:val="27"/>
          <w:szCs w:val="27"/>
        </w:rPr>
      </w:pPr>
      <w:proofErr w:type="spellStart"/>
      <w:r>
        <w:rPr>
          <w:color w:val="000000"/>
          <w:sz w:val="27"/>
          <w:szCs w:val="27"/>
        </w:rPr>
        <w:t>Vedoya</w:t>
      </w:r>
      <w:proofErr w:type="spellEnd"/>
      <w:r>
        <w:rPr>
          <w:color w:val="000000"/>
          <w:sz w:val="27"/>
          <w:szCs w:val="27"/>
        </w:rPr>
        <w:t>, Juan Carlos- Historia de la Instrucción Primaria en la República Argentina- Tandil - Universidad Nacional del Centro- 1984.</w:t>
      </w:r>
    </w:p>
    <w:p w14:paraId="6D06876E" w14:textId="77777777" w:rsidR="00B02EC3" w:rsidRDefault="00B02EC3" w:rsidP="00B02EC3">
      <w:pPr>
        <w:pStyle w:val="NormalWeb"/>
        <w:rPr>
          <w:color w:val="000000"/>
          <w:sz w:val="27"/>
          <w:szCs w:val="27"/>
        </w:rPr>
      </w:pPr>
      <w:r>
        <w:rPr>
          <w:color w:val="000000"/>
          <w:sz w:val="27"/>
          <w:szCs w:val="27"/>
        </w:rPr>
        <w:t xml:space="preserve">Zanga de Ravinale, Amanda Mabel y otros. Instituciones educativas de campo, cárcel, domicilio, frontera, hospital, islas, montaña y monte. Muñiz. EMS </w:t>
      </w:r>
      <w:proofErr w:type="spellStart"/>
      <w:r>
        <w:rPr>
          <w:color w:val="000000"/>
          <w:sz w:val="27"/>
          <w:szCs w:val="27"/>
        </w:rPr>
        <w:t>publishing</w:t>
      </w:r>
      <w:proofErr w:type="spellEnd"/>
      <w:r>
        <w:rPr>
          <w:color w:val="000000"/>
          <w:sz w:val="27"/>
          <w:szCs w:val="27"/>
        </w:rPr>
        <w:t>. 2008.</w:t>
      </w:r>
    </w:p>
    <w:p w14:paraId="2E866A3E" w14:textId="77777777" w:rsidR="00B02EC3" w:rsidRDefault="00B02EC3" w:rsidP="00B02EC3">
      <w:pPr>
        <w:pStyle w:val="NormalWeb"/>
        <w:rPr>
          <w:color w:val="000000"/>
          <w:sz w:val="27"/>
          <w:szCs w:val="27"/>
        </w:rPr>
      </w:pPr>
      <w:r>
        <w:rPr>
          <w:color w:val="000000"/>
          <w:sz w:val="27"/>
          <w:szCs w:val="27"/>
        </w:rPr>
        <w:t>Zanga de Ravinale, Amanda Mabel y otro. Educación a distancia. Calidad, análisis técnico y transposición didáctica. San Justo. Tercer Milenio. 2009.</w:t>
      </w:r>
    </w:p>
    <w:p w14:paraId="75A699EC" w14:textId="77777777" w:rsidR="00B02EC3" w:rsidRDefault="00B02EC3" w:rsidP="00B02EC3">
      <w:pPr>
        <w:pStyle w:val="NormalWeb"/>
        <w:rPr>
          <w:color w:val="000000"/>
          <w:sz w:val="27"/>
          <w:szCs w:val="27"/>
        </w:rPr>
      </w:pPr>
      <w:r>
        <w:rPr>
          <w:color w:val="000000"/>
          <w:sz w:val="27"/>
          <w:szCs w:val="27"/>
        </w:rPr>
        <w:t>Aisenberg y otro- Didáctica de las Ciencias Sociales- Bs. As. Paidós- 1997.</w:t>
      </w:r>
    </w:p>
    <w:p w14:paraId="136BE4EE" w14:textId="77777777" w:rsidR="00B02EC3" w:rsidRDefault="00B02EC3" w:rsidP="00B02EC3">
      <w:pPr>
        <w:pStyle w:val="NormalWeb"/>
        <w:rPr>
          <w:color w:val="000000"/>
          <w:sz w:val="27"/>
          <w:szCs w:val="27"/>
        </w:rPr>
      </w:pPr>
      <w:r>
        <w:rPr>
          <w:color w:val="000000"/>
          <w:sz w:val="27"/>
          <w:szCs w:val="27"/>
        </w:rPr>
        <w:t xml:space="preserve">Aguerrondo, Inés- El planeamiento educativo- Bs. As. Troquel- 1999.Paredes de </w:t>
      </w:r>
      <w:proofErr w:type="spellStart"/>
      <w:r>
        <w:rPr>
          <w:color w:val="000000"/>
          <w:sz w:val="27"/>
          <w:szCs w:val="27"/>
        </w:rPr>
        <w:t>Meaños</w:t>
      </w:r>
      <w:proofErr w:type="spellEnd"/>
      <w:r>
        <w:rPr>
          <w:color w:val="000000"/>
          <w:sz w:val="27"/>
          <w:szCs w:val="27"/>
        </w:rPr>
        <w:t>, Zulema- Hacia la profesionalización docente- Bs. As. El Ateneo- 1999.</w:t>
      </w:r>
    </w:p>
    <w:p w14:paraId="2D3A2B0B" w14:textId="77777777" w:rsidR="00B02EC3" w:rsidRDefault="00B02EC3" w:rsidP="00B02EC3">
      <w:pPr>
        <w:pStyle w:val="NormalWeb"/>
        <w:rPr>
          <w:color w:val="000000"/>
          <w:sz w:val="27"/>
          <w:szCs w:val="27"/>
        </w:rPr>
      </w:pPr>
      <w:proofErr w:type="spellStart"/>
      <w:r>
        <w:rPr>
          <w:color w:val="000000"/>
          <w:sz w:val="27"/>
          <w:szCs w:val="27"/>
        </w:rPr>
        <w:t>Croxcatto</w:t>
      </w:r>
      <w:proofErr w:type="spellEnd"/>
      <w:r>
        <w:rPr>
          <w:color w:val="000000"/>
          <w:sz w:val="27"/>
          <w:szCs w:val="27"/>
        </w:rPr>
        <w:t>, Iris Raquel- Educación carcelaria- Morón- Tesis de Licenciatura- 1998.</w:t>
      </w:r>
    </w:p>
    <w:p w14:paraId="2B9221C2" w14:textId="77777777" w:rsidR="00B02EC3" w:rsidRDefault="00B02EC3" w:rsidP="00B02EC3">
      <w:pPr>
        <w:pStyle w:val="NormalWeb"/>
        <w:rPr>
          <w:color w:val="000000"/>
          <w:sz w:val="27"/>
          <w:szCs w:val="27"/>
        </w:rPr>
      </w:pPr>
      <w:r>
        <w:rPr>
          <w:color w:val="000000"/>
          <w:sz w:val="27"/>
          <w:szCs w:val="27"/>
        </w:rPr>
        <w:lastRenderedPageBreak/>
        <w:t>Saldaño, Rodolfo- La escuela rural y sus características- Bs. As. La Obra.</w:t>
      </w:r>
    </w:p>
    <w:p w14:paraId="2025E45F" w14:textId="77777777" w:rsidR="00B02EC3" w:rsidRDefault="00B02EC3" w:rsidP="00B02EC3">
      <w:pPr>
        <w:pStyle w:val="NormalWeb"/>
        <w:rPr>
          <w:color w:val="000000"/>
          <w:sz w:val="27"/>
          <w:szCs w:val="27"/>
        </w:rPr>
      </w:pPr>
      <w:r>
        <w:rPr>
          <w:color w:val="000000"/>
          <w:sz w:val="27"/>
          <w:szCs w:val="27"/>
        </w:rPr>
        <w:t>Fernández, Adalberto- Modelos de Educación en Centros Penitenciarios- Cataluña- Humanitas- 1989.</w:t>
      </w:r>
    </w:p>
    <w:p w14:paraId="68B6E2A2" w14:textId="77777777" w:rsidR="00B02EC3" w:rsidRDefault="00B02EC3" w:rsidP="00B02EC3">
      <w:pPr>
        <w:pStyle w:val="NormalWeb"/>
        <w:rPr>
          <w:color w:val="000000"/>
          <w:sz w:val="27"/>
          <w:szCs w:val="27"/>
        </w:rPr>
      </w:pPr>
      <w:r>
        <w:rPr>
          <w:color w:val="000000"/>
          <w:sz w:val="27"/>
          <w:szCs w:val="27"/>
        </w:rPr>
        <w:t>González, José Luis y otros - Pedagogía Hospitalaria- Madrid- Narcea- 1999.</w:t>
      </w:r>
    </w:p>
    <w:p w14:paraId="4B213DB0" w14:textId="77777777" w:rsidR="00B02EC3" w:rsidRDefault="00B02EC3" w:rsidP="00B02EC3">
      <w:pPr>
        <w:pStyle w:val="NormalWeb"/>
        <w:rPr>
          <w:color w:val="000000"/>
          <w:sz w:val="27"/>
          <w:szCs w:val="27"/>
        </w:rPr>
      </w:pPr>
      <w:r>
        <w:rPr>
          <w:color w:val="000000"/>
          <w:sz w:val="27"/>
          <w:szCs w:val="27"/>
        </w:rPr>
        <w:t>Ley de Educación Nacional Nº 26.206/06.</w:t>
      </w:r>
    </w:p>
    <w:p w14:paraId="554864CC" w14:textId="77777777" w:rsidR="00B02EC3" w:rsidRDefault="00B02EC3" w:rsidP="00B02EC3">
      <w:pPr>
        <w:pStyle w:val="NormalWeb"/>
        <w:rPr>
          <w:color w:val="000000"/>
          <w:sz w:val="27"/>
          <w:szCs w:val="27"/>
        </w:rPr>
      </w:pPr>
      <w:r>
        <w:rPr>
          <w:color w:val="000000"/>
          <w:sz w:val="27"/>
          <w:szCs w:val="27"/>
        </w:rPr>
        <w:t xml:space="preserve">Ley Provincial de Educación </w:t>
      </w:r>
      <w:proofErr w:type="spellStart"/>
      <w:r>
        <w:rPr>
          <w:color w:val="000000"/>
          <w:sz w:val="27"/>
          <w:szCs w:val="27"/>
        </w:rPr>
        <w:t>nº</w:t>
      </w:r>
      <w:proofErr w:type="spellEnd"/>
      <w:r>
        <w:rPr>
          <w:color w:val="000000"/>
          <w:sz w:val="27"/>
          <w:szCs w:val="27"/>
        </w:rPr>
        <w:t xml:space="preserve"> 13688/07.</w:t>
      </w:r>
    </w:p>
    <w:p w14:paraId="554FDA79" w14:textId="77777777" w:rsidR="00B02EC3" w:rsidRDefault="00B02EC3" w:rsidP="00B02EC3">
      <w:pPr>
        <w:pStyle w:val="NormalWeb"/>
        <w:rPr>
          <w:color w:val="000000"/>
          <w:sz w:val="27"/>
          <w:szCs w:val="27"/>
        </w:rPr>
      </w:pPr>
      <w:r>
        <w:rPr>
          <w:color w:val="000000"/>
          <w:sz w:val="27"/>
          <w:szCs w:val="27"/>
        </w:rPr>
        <w:t>D.G.C.Y.E – Marco General de la Política Educativa.</w:t>
      </w:r>
    </w:p>
    <w:p w14:paraId="737D312A" w14:textId="77777777" w:rsidR="00B02EC3" w:rsidRDefault="00B02EC3" w:rsidP="00B02EC3">
      <w:pPr>
        <w:pStyle w:val="NormalWeb"/>
        <w:rPr>
          <w:color w:val="000000"/>
          <w:sz w:val="27"/>
          <w:szCs w:val="27"/>
        </w:rPr>
      </w:pPr>
      <w:r>
        <w:rPr>
          <w:color w:val="000000"/>
          <w:sz w:val="27"/>
          <w:szCs w:val="27"/>
        </w:rPr>
        <w:t>D.G.C.Y E.-Plan Educativo 2008-2011.</w:t>
      </w:r>
    </w:p>
    <w:p w14:paraId="24D416F7" w14:textId="77777777" w:rsidR="00B02EC3" w:rsidRDefault="00B02EC3" w:rsidP="00B02EC3">
      <w:pPr>
        <w:pStyle w:val="NormalWeb"/>
        <w:rPr>
          <w:color w:val="000000"/>
          <w:sz w:val="27"/>
          <w:szCs w:val="27"/>
        </w:rPr>
      </w:pPr>
      <w:r>
        <w:rPr>
          <w:color w:val="000000"/>
          <w:sz w:val="27"/>
          <w:szCs w:val="27"/>
        </w:rPr>
        <w:t>Duschatzky, Silvia –Dónde está la Escuela. Ensayos para la gestión Institucional en tiempos de Turbulencia- Bs.As., Manantial, 2004.</w:t>
      </w:r>
    </w:p>
    <w:p w14:paraId="7781BB33" w14:textId="1942DACE" w:rsidR="00B02EC3" w:rsidRDefault="00B02EC3" w:rsidP="00B02EC3">
      <w:pPr>
        <w:pStyle w:val="NormalWeb"/>
        <w:rPr>
          <w:color w:val="000000"/>
          <w:sz w:val="27"/>
          <w:szCs w:val="27"/>
        </w:rPr>
      </w:pPr>
      <w:r>
        <w:rPr>
          <w:color w:val="000000"/>
          <w:sz w:val="27"/>
          <w:szCs w:val="27"/>
        </w:rPr>
        <w:t>Giacobe, Mirta- La Geografía Científica en el aula- Ed. Homo Sapiens 2000.</w:t>
      </w:r>
    </w:p>
    <w:p w14:paraId="34D0C1C4" w14:textId="651E7586" w:rsidR="00A40F6F" w:rsidRDefault="00A40F6F" w:rsidP="00B02EC3">
      <w:pPr>
        <w:pStyle w:val="NormalWeb"/>
        <w:rPr>
          <w:color w:val="000000"/>
          <w:sz w:val="27"/>
          <w:szCs w:val="27"/>
        </w:rPr>
      </w:pPr>
      <w:r>
        <w:rPr>
          <w:color w:val="000000"/>
          <w:sz w:val="27"/>
          <w:szCs w:val="27"/>
        </w:rPr>
        <w:t>Lara, A. Durán, D. Daguerre, C. Los cambios mundiales en la enseñanza de la geografía. Troquel. Cap. 7.1996.</w:t>
      </w:r>
    </w:p>
    <w:p w14:paraId="5C8F84B9" w14:textId="77777777" w:rsidR="00970047" w:rsidRDefault="00970047" w:rsidP="00B02EC3">
      <w:pPr>
        <w:pStyle w:val="NormalWeb"/>
        <w:rPr>
          <w:color w:val="000000"/>
          <w:sz w:val="27"/>
          <w:szCs w:val="27"/>
        </w:rPr>
      </w:pPr>
    </w:p>
    <w:p w14:paraId="5FD4FD99" w14:textId="77777777" w:rsidR="00B02EC3" w:rsidRDefault="00B02EC3" w:rsidP="00B02EC3">
      <w:pPr>
        <w:pStyle w:val="NormalWeb"/>
        <w:rPr>
          <w:color w:val="000000"/>
          <w:sz w:val="27"/>
          <w:szCs w:val="27"/>
        </w:rPr>
      </w:pPr>
      <w:r>
        <w:rPr>
          <w:color w:val="000000"/>
          <w:sz w:val="27"/>
          <w:szCs w:val="27"/>
        </w:rPr>
        <w:t>9.- PRESUPUESTO DE TIEMPO</w:t>
      </w:r>
    </w:p>
    <w:p w14:paraId="0911B346" w14:textId="77777777" w:rsidR="00B02EC3" w:rsidRDefault="00B02EC3" w:rsidP="00B02EC3">
      <w:pPr>
        <w:pStyle w:val="NormalWeb"/>
        <w:rPr>
          <w:color w:val="000000"/>
          <w:sz w:val="27"/>
          <w:szCs w:val="27"/>
        </w:rPr>
      </w:pPr>
      <w:r>
        <w:rPr>
          <w:color w:val="000000"/>
          <w:sz w:val="27"/>
          <w:szCs w:val="27"/>
        </w:rPr>
        <w:t>UNIDADES 1 y 2: primer cuatrimestre.</w:t>
      </w:r>
    </w:p>
    <w:p w14:paraId="1EFF8585" w14:textId="36377D51" w:rsidR="00073237" w:rsidRDefault="00B02EC3" w:rsidP="00B02EC3">
      <w:pPr>
        <w:pStyle w:val="NormalWeb"/>
        <w:rPr>
          <w:color w:val="000000"/>
          <w:sz w:val="27"/>
          <w:szCs w:val="27"/>
        </w:rPr>
      </w:pPr>
      <w:r>
        <w:rPr>
          <w:color w:val="000000"/>
          <w:sz w:val="27"/>
          <w:szCs w:val="27"/>
        </w:rPr>
        <w:t>UNIDAD</w:t>
      </w:r>
      <w:r w:rsidR="00A40F6F">
        <w:rPr>
          <w:color w:val="000000"/>
          <w:sz w:val="27"/>
          <w:szCs w:val="27"/>
        </w:rPr>
        <w:t>ES</w:t>
      </w:r>
      <w:r>
        <w:rPr>
          <w:color w:val="000000"/>
          <w:sz w:val="27"/>
          <w:szCs w:val="27"/>
        </w:rPr>
        <w:t xml:space="preserve"> </w:t>
      </w:r>
      <w:r w:rsidR="00073237">
        <w:rPr>
          <w:color w:val="000000"/>
          <w:sz w:val="27"/>
          <w:szCs w:val="27"/>
        </w:rPr>
        <w:t>3</w:t>
      </w:r>
      <w:r w:rsidR="00A40F6F">
        <w:rPr>
          <w:color w:val="000000"/>
          <w:sz w:val="27"/>
          <w:szCs w:val="27"/>
        </w:rPr>
        <w:t xml:space="preserve"> y 4</w:t>
      </w:r>
      <w:r w:rsidR="00073237">
        <w:rPr>
          <w:color w:val="000000"/>
          <w:sz w:val="27"/>
          <w:szCs w:val="27"/>
        </w:rPr>
        <w:t>:</w:t>
      </w:r>
      <w:r>
        <w:rPr>
          <w:color w:val="000000"/>
          <w:sz w:val="27"/>
          <w:szCs w:val="27"/>
        </w:rPr>
        <w:t xml:space="preserve"> segundo </w:t>
      </w:r>
      <w:r w:rsidR="007F40E1">
        <w:rPr>
          <w:color w:val="000000"/>
          <w:sz w:val="27"/>
          <w:szCs w:val="27"/>
        </w:rPr>
        <w:t>cuatrimestre</w:t>
      </w:r>
      <w:r>
        <w:rPr>
          <w:color w:val="000000"/>
          <w:sz w:val="27"/>
          <w:szCs w:val="27"/>
        </w:rPr>
        <w:t>.</w:t>
      </w:r>
    </w:p>
    <w:p w14:paraId="4BB1F56A" w14:textId="77777777" w:rsidR="00B02EC3" w:rsidRDefault="00B02EC3" w:rsidP="00B02EC3">
      <w:pPr>
        <w:pStyle w:val="NormalWeb"/>
        <w:rPr>
          <w:color w:val="000000"/>
          <w:sz w:val="27"/>
          <w:szCs w:val="27"/>
        </w:rPr>
      </w:pPr>
      <w:r>
        <w:rPr>
          <w:color w:val="000000"/>
          <w:sz w:val="27"/>
          <w:szCs w:val="27"/>
        </w:rPr>
        <w:t>Mes de agosto: conferencias y cursos de extensión.</w:t>
      </w:r>
    </w:p>
    <w:p w14:paraId="0520C2E5" w14:textId="08E39CC7" w:rsidR="00B02EC3" w:rsidRDefault="00B02EC3" w:rsidP="00B02EC3">
      <w:pPr>
        <w:pStyle w:val="NormalWeb"/>
        <w:rPr>
          <w:color w:val="000000"/>
          <w:sz w:val="27"/>
          <w:szCs w:val="27"/>
        </w:rPr>
      </w:pPr>
      <w:r>
        <w:rPr>
          <w:color w:val="000000"/>
          <w:sz w:val="27"/>
          <w:szCs w:val="27"/>
        </w:rPr>
        <w:t xml:space="preserve">Meses de setiembre y octubre: visitas a instituciones educativas de nivel </w:t>
      </w:r>
      <w:r w:rsidR="004E6F8E">
        <w:rPr>
          <w:color w:val="000000"/>
          <w:sz w:val="27"/>
          <w:szCs w:val="27"/>
        </w:rPr>
        <w:t>medio</w:t>
      </w:r>
      <w:r w:rsidR="00A40F6F">
        <w:rPr>
          <w:color w:val="000000"/>
          <w:sz w:val="27"/>
          <w:szCs w:val="27"/>
        </w:rPr>
        <w:t>.</w:t>
      </w:r>
    </w:p>
    <w:p w14:paraId="1F024387" w14:textId="77777777" w:rsidR="00970047" w:rsidRDefault="00970047" w:rsidP="00B02EC3">
      <w:pPr>
        <w:pStyle w:val="NormalWeb"/>
        <w:rPr>
          <w:color w:val="000000"/>
          <w:sz w:val="27"/>
          <w:szCs w:val="27"/>
        </w:rPr>
      </w:pPr>
    </w:p>
    <w:p w14:paraId="54E1876F" w14:textId="34E56597" w:rsidR="00B02EC3" w:rsidRDefault="00B02EC3" w:rsidP="00B02EC3">
      <w:pPr>
        <w:pStyle w:val="NormalWeb"/>
        <w:rPr>
          <w:color w:val="000000"/>
          <w:sz w:val="27"/>
          <w:szCs w:val="27"/>
        </w:rPr>
      </w:pPr>
      <w:r>
        <w:rPr>
          <w:color w:val="000000"/>
          <w:sz w:val="27"/>
          <w:szCs w:val="27"/>
        </w:rPr>
        <w:t>10.- ARTICULACIÓN</w:t>
      </w:r>
    </w:p>
    <w:p w14:paraId="5F7719A3" w14:textId="77777777" w:rsidR="00970047" w:rsidRDefault="00970047" w:rsidP="00B02EC3">
      <w:pPr>
        <w:pStyle w:val="NormalWeb"/>
        <w:rPr>
          <w:color w:val="000000"/>
          <w:sz w:val="27"/>
          <w:szCs w:val="27"/>
        </w:rPr>
      </w:pPr>
    </w:p>
    <w:p w14:paraId="6B1588A9" w14:textId="0E82A537" w:rsidR="00B02EC3" w:rsidRDefault="00B02EC3" w:rsidP="00B02EC3">
      <w:pPr>
        <w:pStyle w:val="NormalWeb"/>
        <w:rPr>
          <w:color w:val="000000"/>
          <w:sz w:val="27"/>
          <w:szCs w:val="27"/>
        </w:rPr>
      </w:pPr>
      <w:r>
        <w:rPr>
          <w:color w:val="000000"/>
          <w:sz w:val="27"/>
          <w:szCs w:val="27"/>
        </w:rPr>
        <w:t>Con el espacio de Orientación y con los contenidos transversales.</w:t>
      </w:r>
    </w:p>
    <w:p w14:paraId="4508D917" w14:textId="77777777" w:rsidR="00970047" w:rsidRDefault="00970047" w:rsidP="00B02EC3">
      <w:pPr>
        <w:pStyle w:val="NormalWeb"/>
        <w:rPr>
          <w:color w:val="000000"/>
          <w:sz w:val="27"/>
          <w:szCs w:val="27"/>
        </w:rPr>
      </w:pPr>
    </w:p>
    <w:p w14:paraId="3428A558" w14:textId="771F5C80" w:rsidR="00B02EC3" w:rsidRDefault="00B02EC3" w:rsidP="00B02EC3">
      <w:pPr>
        <w:pStyle w:val="NormalWeb"/>
        <w:rPr>
          <w:color w:val="000000"/>
          <w:sz w:val="27"/>
          <w:szCs w:val="27"/>
        </w:rPr>
      </w:pPr>
      <w:r>
        <w:rPr>
          <w:color w:val="000000"/>
          <w:sz w:val="27"/>
          <w:szCs w:val="27"/>
        </w:rPr>
        <w:t>11.- EVALUACIÓN</w:t>
      </w:r>
    </w:p>
    <w:p w14:paraId="092C95FC" w14:textId="77777777" w:rsidR="00970047" w:rsidRDefault="00970047" w:rsidP="00B02EC3">
      <w:pPr>
        <w:pStyle w:val="NormalWeb"/>
        <w:rPr>
          <w:color w:val="000000"/>
          <w:sz w:val="27"/>
          <w:szCs w:val="27"/>
        </w:rPr>
      </w:pPr>
    </w:p>
    <w:p w14:paraId="165BF4D1" w14:textId="77777777" w:rsidR="00B02EC3" w:rsidRDefault="00B02EC3" w:rsidP="00B02EC3">
      <w:pPr>
        <w:pStyle w:val="NormalWeb"/>
        <w:rPr>
          <w:color w:val="000000"/>
          <w:sz w:val="27"/>
          <w:szCs w:val="27"/>
        </w:rPr>
      </w:pPr>
      <w:r>
        <w:rPr>
          <w:color w:val="000000"/>
          <w:sz w:val="27"/>
          <w:szCs w:val="27"/>
        </w:rPr>
        <w:t>Procesual</w:t>
      </w:r>
      <w:r w:rsidR="007F40E1">
        <w:rPr>
          <w:color w:val="000000"/>
          <w:sz w:val="27"/>
          <w:szCs w:val="27"/>
        </w:rPr>
        <w:t xml:space="preserve"> </w:t>
      </w:r>
      <w:r>
        <w:rPr>
          <w:color w:val="000000"/>
          <w:sz w:val="27"/>
          <w:szCs w:val="27"/>
        </w:rPr>
        <w:t>y final.</w:t>
      </w:r>
    </w:p>
    <w:p w14:paraId="60CBB337" w14:textId="5002DF71" w:rsidR="00B02EC3" w:rsidRDefault="00170459" w:rsidP="00B02EC3">
      <w:pPr>
        <w:pStyle w:val="NormalWeb"/>
        <w:rPr>
          <w:color w:val="000000"/>
          <w:sz w:val="27"/>
          <w:szCs w:val="27"/>
        </w:rPr>
      </w:pPr>
      <w:r>
        <w:rPr>
          <w:color w:val="000000"/>
          <w:sz w:val="27"/>
          <w:szCs w:val="27"/>
        </w:rPr>
        <w:t>Presentación de</w:t>
      </w:r>
      <w:r w:rsidR="005D1D41">
        <w:rPr>
          <w:color w:val="000000"/>
          <w:sz w:val="27"/>
          <w:szCs w:val="27"/>
        </w:rPr>
        <w:t xml:space="preserve"> trabajos escritos y diálogos</w:t>
      </w:r>
      <w:r w:rsidR="00A40F6F">
        <w:rPr>
          <w:color w:val="000000"/>
          <w:sz w:val="27"/>
          <w:szCs w:val="27"/>
        </w:rPr>
        <w:t>.</w:t>
      </w:r>
    </w:p>
    <w:p w14:paraId="06AEC96D" w14:textId="26100614" w:rsidR="00B02EC3" w:rsidRDefault="00170459" w:rsidP="00B02EC3">
      <w:pPr>
        <w:pStyle w:val="NormalWeb"/>
        <w:rPr>
          <w:color w:val="000000"/>
          <w:sz w:val="27"/>
          <w:szCs w:val="27"/>
        </w:rPr>
      </w:pPr>
      <w:r>
        <w:rPr>
          <w:color w:val="000000"/>
          <w:sz w:val="27"/>
          <w:szCs w:val="27"/>
        </w:rPr>
        <w:t>E</w:t>
      </w:r>
      <w:r w:rsidR="00B02EC3">
        <w:rPr>
          <w:color w:val="000000"/>
          <w:sz w:val="27"/>
          <w:szCs w:val="27"/>
        </w:rPr>
        <w:t>valuaciones parciales</w:t>
      </w:r>
      <w:r w:rsidR="00705448">
        <w:rPr>
          <w:color w:val="000000"/>
          <w:sz w:val="27"/>
          <w:szCs w:val="27"/>
        </w:rPr>
        <w:t>.</w:t>
      </w:r>
    </w:p>
    <w:p w14:paraId="7A720D2C" w14:textId="77777777" w:rsidR="00B02EC3" w:rsidRDefault="00B02EC3" w:rsidP="00B02EC3">
      <w:pPr>
        <w:pStyle w:val="NormalWeb"/>
        <w:rPr>
          <w:color w:val="000000"/>
          <w:sz w:val="27"/>
          <w:szCs w:val="27"/>
        </w:rPr>
      </w:pPr>
      <w:r>
        <w:rPr>
          <w:color w:val="000000"/>
          <w:sz w:val="27"/>
          <w:szCs w:val="27"/>
        </w:rPr>
        <w:t>Tiempo de devolución de cada evaluación, a los alu</w:t>
      </w:r>
      <w:r w:rsidR="005D1D41">
        <w:rPr>
          <w:color w:val="000000"/>
          <w:sz w:val="27"/>
          <w:szCs w:val="27"/>
        </w:rPr>
        <w:t>mnos: no más de diez días.</w:t>
      </w:r>
    </w:p>
    <w:p w14:paraId="04704DA2" w14:textId="77777777" w:rsidR="002C21D0" w:rsidRDefault="002C21D0"/>
    <w:sectPr w:rsidR="002C21D0" w:rsidSect="002C21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C3"/>
    <w:rsid w:val="00073237"/>
    <w:rsid w:val="000A178C"/>
    <w:rsid w:val="00170459"/>
    <w:rsid w:val="00273486"/>
    <w:rsid w:val="002C21D0"/>
    <w:rsid w:val="00303896"/>
    <w:rsid w:val="00383A9D"/>
    <w:rsid w:val="004D7B97"/>
    <w:rsid w:val="004E6F8E"/>
    <w:rsid w:val="00577DE0"/>
    <w:rsid w:val="005D1D41"/>
    <w:rsid w:val="00705448"/>
    <w:rsid w:val="0073290A"/>
    <w:rsid w:val="007F40E1"/>
    <w:rsid w:val="00970047"/>
    <w:rsid w:val="00A22799"/>
    <w:rsid w:val="00A40F6F"/>
    <w:rsid w:val="00B02EC3"/>
    <w:rsid w:val="00B16103"/>
    <w:rsid w:val="00C4424E"/>
    <w:rsid w:val="00CB30F7"/>
    <w:rsid w:val="00E018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85B1"/>
  <w15:docId w15:val="{671B80CA-B11A-44C3-84C9-14C714ED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2EC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mabel zanga</cp:lastModifiedBy>
  <cp:revision>14</cp:revision>
  <dcterms:created xsi:type="dcterms:W3CDTF">2022-04-26T01:53:00Z</dcterms:created>
  <dcterms:modified xsi:type="dcterms:W3CDTF">2022-05-06T01:34:00Z</dcterms:modified>
</cp:coreProperties>
</file>